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713AD8E" w14:textId="77777777" w:rsidR="007170E2" w:rsidRDefault="00382C18">
      <w:pPr>
        <w:pStyle w:val="Nadpis1"/>
        <w:jc w:val="center"/>
        <w:rPr>
          <w:rFonts w:ascii="Times New Roman" w:hAnsi="Times New Roman"/>
          <w:b w:val="0"/>
          <w:sz w:val="72"/>
          <w:u w:val="single"/>
        </w:rPr>
      </w:pPr>
      <w:r>
        <w:rPr>
          <w:rFonts w:ascii="Times New Roman" w:hAnsi="Times New Roman"/>
          <w:b w:val="0"/>
          <w:sz w:val="72"/>
          <w:u w:val="single"/>
        </w:rPr>
        <w:t>Uhrovské Podhradie</w:t>
      </w:r>
    </w:p>
    <w:p w14:paraId="28F5F807" w14:textId="77777777" w:rsidR="007170E2" w:rsidRDefault="007170E2">
      <w:pPr>
        <w:spacing w:before="120"/>
        <w:jc w:val="center"/>
        <w:rPr>
          <w:b/>
          <w:sz w:val="40"/>
          <w:u w:val="single"/>
        </w:rPr>
      </w:pPr>
    </w:p>
    <w:p w14:paraId="7F38FD68" w14:textId="77777777" w:rsidR="007170E2" w:rsidRDefault="00B654F6">
      <w:pPr>
        <w:spacing w:before="120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2338921" wp14:editId="2E206BE4">
                <wp:simplePos x="0" y="0"/>
                <wp:positionH relativeFrom="column">
                  <wp:posOffset>2057400</wp:posOffset>
                </wp:positionH>
                <wp:positionV relativeFrom="paragraph">
                  <wp:posOffset>322580</wp:posOffset>
                </wp:positionV>
                <wp:extent cx="1827530" cy="2170430"/>
                <wp:effectExtent l="4445" t="190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217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A45EB" w14:textId="77777777" w:rsidR="007170E2" w:rsidRDefault="007170E2">
                            <w:pPr>
                              <w:spacing w:before="120"/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BA91181" w14:textId="77777777" w:rsidR="007170E2" w:rsidRDefault="007170E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389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pt;margin-top:25.4pt;width:143.9pt;height:170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" stroked="f">
                <v:textbox inset="0,0,0,0">
                  <w:txbxContent>
                    <w:p w14:paraId="388A45EB" w14:textId="77777777" w:rsidR="007170E2" w:rsidRDefault="007170E2">
                      <w:pPr>
                        <w:spacing w:before="120"/>
                        <w:jc w:val="center"/>
                        <w:rPr>
                          <w:sz w:val="36"/>
                        </w:rPr>
                      </w:pPr>
                    </w:p>
                    <w:p w14:paraId="2BA91181" w14:textId="77777777" w:rsidR="007170E2" w:rsidRDefault="007170E2"/>
                  </w:txbxContent>
                </v:textbox>
                <w10:wrap type="square"/>
              </v:shape>
            </w:pict>
          </mc:Fallback>
        </mc:AlternateContent>
      </w:r>
    </w:p>
    <w:p w14:paraId="485E68F4" w14:textId="77777777" w:rsidR="007170E2" w:rsidRDefault="007170E2">
      <w:pPr>
        <w:spacing w:before="120"/>
        <w:jc w:val="center"/>
        <w:rPr>
          <w:sz w:val="36"/>
        </w:rPr>
      </w:pPr>
    </w:p>
    <w:p w14:paraId="68ED4150" w14:textId="77777777" w:rsidR="007170E2" w:rsidRDefault="007170E2">
      <w:pPr>
        <w:spacing w:before="120"/>
        <w:jc w:val="center"/>
        <w:rPr>
          <w:sz w:val="36"/>
        </w:rPr>
      </w:pPr>
    </w:p>
    <w:p w14:paraId="70EF90BF" w14:textId="77777777" w:rsidR="007170E2" w:rsidRDefault="007170E2">
      <w:pPr>
        <w:spacing w:before="120"/>
        <w:jc w:val="center"/>
        <w:rPr>
          <w:sz w:val="36"/>
        </w:rPr>
      </w:pPr>
    </w:p>
    <w:p w14:paraId="3190E4CD" w14:textId="77777777" w:rsidR="007170E2" w:rsidRDefault="007170E2">
      <w:pPr>
        <w:spacing w:before="120"/>
        <w:jc w:val="center"/>
        <w:rPr>
          <w:sz w:val="36"/>
        </w:rPr>
      </w:pPr>
    </w:p>
    <w:p w14:paraId="1EA6583A" w14:textId="77777777" w:rsidR="007170E2" w:rsidRDefault="007170E2">
      <w:pPr>
        <w:spacing w:before="120"/>
        <w:jc w:val="center"/>
        <w:rPr>
          <w:sz w:val="36"/>
        </w:rPr>
      </w:pPr>
    </w:p>
    <w:p w14:paraId="6E93750C" w14:textId="77777777" w:rsidR="007170E2" w:rsidRDefault="007170E2">
      <w:pPr>
        <w:spacing w:before="120"/>
        <w:jc w:val="center"/>
        <w:rPr>
          <w:sz w:val="36"/>
        </w:rPr>
      </w:pPr>
    </w:p>
    <w:p w14:paraId="29FE2E3E" w14:textId="77777777" w:rsidR="007170E2" w:rsidRDefault="007170E2">
      <w:pPr>
        <w:jc w:val="center"/>
        <w:rPr>
          <w:sz w:val="36"/>
        </w:rPr>
      </w:pPr>
    </w:p>
    <w:p w14:paraId="1740D51F" w14:textId="77777777" w:rsidR="009606D5" w:rsidRDefault="009606D5" w:rsidP="009360E8">
      <w:pPr>
        <w:jc w:val="center"/>
        <w:rPr>
          <w:b/>
          <w:bCs/>
          <w:sz w:val="44"/>
          <w:szCs w:val="36"/>
        </w:rPr>
      </w:pPr>
    </w:p>
    <w:p w14:paraId="20A11510" w14:textId="77777777" w:rsidR="00E2438D" w:rsidRPr="00E65ACB" w:rsidRDefault="00E2438D" w:rsidP="00E2438D">
      <w:pPr>
        <w:jc w:val="center"/>
        <w:rPr>
          <w:b/>
          <w:sz w:val="36"/>
          <w:szCs w:val="36"/>
        </w:rPr>
      </w:pPr>
      <w:r w:rsidRPr="00E65ACB">
        <w:rPr>
          <w:b/>
          <w:sz w:val="36"/>
          <w:szCs w:val="36"/>
        </w:rPr>
        <w:t xml:space="preserve">Všeobecne záväzné nariadenie </w:t>
      </w:r>
    </w:p>
    <w:p w14:paraId="5EB1BE7C" w14:textId="77777777" w:rsidR="00E2438D" w:rsidRPr="00E65ACB" w:rsidRDefault="00E2438D" w:rsidP="00E2438D">
      <w:pPr>
        <w:jc w:val="center"/>
        <w:rPr>
          <w:b/>
          <w:sz w:val="36"/>
          <w:szCs w:val="36"/>
        </w:rPr>
      </w:pPr>
      <w:r w:rsidRPr="00E65ACB">
        <w:rPr>
          <w:b/>
          <w:sz w:val="36"/>
          <w:szCs w:val="36"/>
        </w:rPr>
        <w:t xml:space="preserve">Obce </w:t>
      </w:r>
      <w:r>
        <w:rPr>
          <w:b/>
          <w:sz w:val="36"/>
          <w:szCs w:val="36"/>
        </w:rPr>
        <w:t>Uhrovské Podhradie</w:t>
      </w:r>
      <w:r w:rsidRPr="00E65ACB">
        <w:rPr>
          <w:b/>
          <w:sz w:val="36"/>
          <w:szCs w:val="36"/>
        </w:rPr>
        <w:t xml:space="preserve"> č. </w:t>
      </w:r>
      <w:r>
        <w:rPr>
          <w:b/>
          <w:sz w:val="36"/>
          <w:szCs w:val="36"/>
        </w:rPr>
        <w:t>5/2020</w:t>
      </w:r>
    </w:p>
    <w:p w14:paraId="63E5734F" w14:textId="77777777" w:rsidR="00E2438D" w:rsidRDefault="00E2438D" w:rsidP="00E2438D">
      <w:pPr>
        <w:spacing w:line="360" w:lineRule="auto"/>
        <w:jc w:val="center"/>
        <w:rPr>
          <w:b/>
        </w:rPr>
      </w:pPr>
    </w:p>
    <w:p w14:paraId="74859CDA" w14:textId="77777777" w:rsidR="00E2438D" w:rsidRPr="00E65ACB" w:rsidRDefault="00E2438D" w:rsidP="00E2438D">
      <w:pPr>
        <w:spacing w:line="360" w:lineRule="auto"/>
        <w:jc w:val="center"/>
        <w:rPr>
          <w:b/>
        </w:rPr>
      </w:pPr>
    </w:p>
    <w:p w14:paraId="44DF3A67" w14:textId="77777777" w:rsidR="00E2438D" w:rsidRPr="007B5D99" w:rsidRDefault="00E2438D" w:rsidP="00E2438D">
      <w:pPr>
        <w:tabs>
          <w:tab w:val="left" w:pos="360"/>
        </w:tabs>
        <w:ind w:left="708" w:right="-144"/>
        <w:jc w:val="center"/>
        <w:rPr>
          <w:b/>
          <w:sz w:val="28"/>
          <w:szCs w:val="28"/>
        </w:rPr>
      </w:pPr>
      <w:bookmarkStart w:id="0" w:name="_Hlk53763291"/>
      <w:r w:rsidRPr="007B5D99">
        <w:rPr>
          <w:b/>
          <w:sz w:val="28"/>
          <w:szCs w:val="28"/>
        </w:rPr>
        <w:t>o </w:t>
      </w:r>
      <w:bookmarkStart w:id="1" w:name="_Hlk53763117"/>
      <w:r w:rsidRPr="007B5D99">
        <w:rPr>
          <w:b/>
          <w:sz w:val="28"/>
          <w:szCs w:val="28"/>
        </w:rPr>
        <w:t>určení pravidiel času predaja v obchode a času prevádz</w:t>
      </w:r>
      <w:r>
        <w:rPr>
          <w:b/>
          <w:sz w:val="28"/>
          <w:szCs w:val="28"/>
        </w:rPr>
        <w:t xml:space="preserve">ky služieb </w:t>
      </w:r>
      <w:bookmarkEnd w:id="1"/>
      <w:r>
        <w:rPr>
          <w:b/>
          <w:sz w:val="28"/>
          <w:szCs w:val="28"/>
        </w:rPr>
        <w:t>na území obce Uhrovské Podhradie</w:t>
      </w:r>
    </w:p>
    <w:bookmarkEnd w:id="0"/>
    <w:p w14:paraId="42D047C7" w14:textId="77777777" w:rsidR="00E2438D" w:rsidRDefault="00E2438D" w:rsidP="00E2438D">
      <w:pPr>
        <w:tabs>
          <w:tab w:val="left" w:pos="360"/>
        </w:tabs>
        <w:ind w:left="708" w:right="-144"/>
        <w:jc w:val="center"/>
        <w:rPr>
          <w:sz w:val="32"/>
          <w:szCs w:val="32"/>
        </w:rPr>
      </w:pPr>
    </w:p>
    <w:p w14:paraId="4B5E6646" w14:textId="77777777" w:rsidR="00E2438D" w:rsidRDefault="00E2438D" w:rsidP="00E2438D">
      <w:pPr>
        <w:tabs>
          <w:tab w:val="left" w:pos="360"/>
        </w:tabs>
        <w:ind w:left="708" w:right="-144"/>
        <w:rPr>
          <w:szCs w:val="20"/>
        </w:rPr>
      </w:pPr>
    </w:p>
    <w:p w14:paraId="7F86621E" w14:textId="77777777" w:rsidR="00E2438D" w:rsidRDefault="00E2438D" w:rsidP="00E2438D">
      <w:pPr>
        <w:tabs>
          <w:tab w:val="left" w:pos="360"/>
        </w:tabs>
        <w:ind w:left="709" w:right="-144"/>
        <w:rPr>
          <w:szCs w:val="20"/>
        </w:rPr>
      </w:pPr>
    </w:p>
    <w:p w14:paraId="616F1F2B" w14:textId="77777777" w:rsidR="00E2438D" w:rsidRDefault="00E2438D" w:rsidP="00E2438D">
      <w:pPr>
        <w:tabs>
          <w:tab w:val="left" w:pos="360"/>
        </w:tabs>
        <w:ind w:left="709" w:right="-144"/>
        <w:rPr>
          <w:szCs w:val="20"/>
        </w:rPr>
      </w:pPr>
    </w:p>
    <w:p w14:paraId="7F0BA1A3" w14:textId="77777777" w:rsidR="00E2438D" w:rsidRDefault="00E2438D" w:rsidP="00E2438D">
      <w:pPr>
        <w:tabs>
          <w:tab w:val="left" w:pos="360"/>
        </w:tabs>
        <w:ind w:left="709" w:right="-144"/>
        <w:rPr>
          <w:szCs w:val="20"/>
        </w:rPr>
      </w:pPr>
    </w:p>
    <w:p w14:paraId="7C44F56E" w14:textId="77777777" w:rsidR="00E2438D" w:rsidRDefault="00E2438D" w:rsidP="00E2438D">
      <w:pPr>
        <w:tabs>
          <w:tab w:val="left" w:pos="360"/>
        </w:tabs>
        <w:ind w:right="-144"/>
      </w:pPr>
    </w:p>
    <w:p w14:paraId="7C8869AE" w14:textId="77777777" w:rsidR="00E2438D" w:rsidRDefault="00E2438D" w:rsidP="00E2438D">
      <w:pPr>
        <w:tabs>
          <w:tab w:val="left" w:pos="360"/>
        </w:tabs>
        <w:ind w:right="-144"/>
      </w:pPr>
    </w:p>
    <w:p w14:paraId="184B27A2" w14:textId="77777777" w:rsidR="00E2438D" w:rsidRDefault="00E2438D" w:rsidP="00E2438D">
      <w:pPr>
        <w:tabs>
          <w:tab w:val="left" w:pos="360"/>
        </w:tabs>
        <w:ind w:right="-144"/>
      </w:pPr>
    </w:p>
    <w:p w14:paraId="163C293A" w14:textId="77777777" w:rsidR="00E2438D" w:rsidRDefault="00E2438D" w:rsidP="00E2438D">
      <w:pPr>
        <w:tabs>
          <w:tab w:val="left" w:pos="360"/>
        </w:tabs>
        <w:ind w:right="-144"/>
      </w:pPr>
    </w:p>
    <w:p w14:paraId="426FCBBD" w14:textId="77777777" w:rsidR="00E2438D" w:rsidRDefault="00E2438D" w:rsidP="00E2438D"/>
    <w:p w14:paraId="55E7F769" w14:textId="196FB3F9" w:rsidR="00E2438D" w:rsidRPr="00E65ACB" w:rsidRDefault="00E2438D" w:rsidP="00E2438D">
      <w:pPr>
        <w:spacing w:line="16" w:lineRule="atLeast"/>
      </w:pPr>
      <w:r w:rsidRPr="00E65ACB">
        <w:t xml:space="preserve">Schválené uznesením OcZ č.: </w:t>
      </w:r>
      <w:r w:rsidR="00EA27EA">
        <w:t>03</w:t>
      </w:r>
      <w:r w:rsidR="006076A2">
        <w:t>/</w:t>
      </w:r>
      <w:r w:rsidR="00EA27EA">
        <w:t>0910</w:t>
      </w:r>
      <w:r>
        <w:t>2020</w:t>
      </w:r>
    </w:p>
    <w:p w14:paraId="3F0B6A9C" w14:textId="07C8F49F" w:rsidR="00E2438D" w:rsidRPr="00E65ACB" w:rsidRDefault="00E2438D" w:rsidP="00E2438D">
      <w:pPr>
        <w:spacing w:line="16" w:lineRule="atLeast"/>
      </w:pPr>
      <w:r w:rsidRPr="00E65ACB">
        <w:t>Schválené dňa:</w:t>
      </w:r>
      <w:r>
        <w:t xml:space="preserve"> </w:t>
      </w:r>
      <w:r w:rsidR="00EA27EA">
        <w:t>09</w:t>
      </w:r>
      <w:r>
        <w:t>.</w:t>
      </w:r>
      <w:r w:rsidR="00EA27EA">
        <w:t>10</w:t>
      </w:r>
      <w:r>
        <w:t>.2020</w:t>
      </w:r>
    </w:p>
    <w:p w14:paraId="3405B8FE" w14:textId="767E42CB" w:rsidR="00E2438D" w:rsidRPr="00E65ACB" w:rsidRDefault="00E2438D" w:rsidP="00E2438D">
      <w:pPr>
        <w:spacing w:line="16" w:lineRule="atLeast"/>
      </w:pPr>
      <w:r w:rsidRPr="00E65ACB">
        <w:t xml:space="preserve">Platné dňa: </w:t>
      </w:r>
      <w:r w:rsidR="00EA27EA">
        <w:t>10</w:t>
      </w:r>
      <w:r w:rsidR="006076A2">
        <w:t>.</w:t>
      </w:r>
      <w:r w:rsidR="00EA27EA">
        <w:t>10</w:t>
      </w:r>
      <w:r w:rsidR="006076A2">
        <w:t>.2020</w:t>
      </w:r>
      <w:r>
        <w:t xml:space="preserve"> </w:t>
      </w:r>
    </w:p>
    <w:p w14:paraId="5A96A557" w14:textId="5F243B50" w:rsidR="00E2438D" w:rsidRPr="00E65ACB" w:rsidRDefault="00E2438D" w:rsidP="00E2438D">
      <w:pPr>
        <w:spacing w:line="16" w:lineRule="atLeast"/>
      </w:pPr>
      <w:r w:rsidRPr="00E65ACB">
        <w:t xml:space="preserve">Účinné dňa: </w:t>
      </w:r>
      <w:r w:rsidR="00EA27EA">
        <w:t>25</w:t>
      </w:r>
      <w:r w:rsidR="006076A2">
        <w:t>.</w:t>
      </w:r>
      <w:r w:rsidR="00EA27EA">
        <w:t>10</w:t>
      </w:r>
      <w:r w:rsidR="006076A2">
        <w:t>.2020</w:t>
      </w:r>
      <w:r w:rsidRPr="00E65ACB">
        <w:t xml:space="preserve"> </w:t>
      </w:r>
    </w:p>
    <w:p w14:paraId="6051D5DE" w14:textId="0145B210" w:rsidR="00E2438D" w:rsidRPr="00E65ACB" w:rsidRDefault="00E2438D" w:rsidP="00E2438D">
      <w:pPr>
        <w:spacing w:line="16" w:lineRule="atLeast"/>
      </w:pPr>
      <w:r w:rsidRPr="00E65ACB">
        <w:t>VZN zverejnené na web stránke:</w:t>
      </w:r>
      <w:r>
        <w:t xml:space="preserve"> </w:t>
      </w:r>
      <w:r w:rsidR="00EA27EA">
        <w:t>09</w:t>
      </w:r>
      <w:r w:rsidR="006076A2">
        <w:t>.</w:t>
      </w:r>
      <w:r w:rsidR="00EA27EA">
        <w:t>10</w:t>
      </w:r>
      <w:r w:rsidR="006076A2">
        <w:t>.2020</w:t>
      </w:r>
    </w:p>
    <w:p w14:paraId="3E8688A1" w14:textId="0EA24954" w:rsidR="00E2438D" w:rsidRPr="00E65ACB" w:rsidRDefault="00E2438D" w:rsidP="00E2438D">
      <w:pPr>
        <w:spacing w:line="16" w:lineRule="atLeast"/>
      </w:pPr>
      <w:r w:rsidRPr="00E65ACB">
        <w:t xml:space="preserve">VZN vyvesené na úradnej tabuli: </w:t>
      </w:r>
      <w:r w:rsidR="00EA27EA">
        <w:t>09</w:t>
      </w:r>
      <w:r w:rsidR="006076A2">
        <w:t>.</w:t>
      </w:r>
      <w:r w:rsidR="00EA27EA">
        <w:t>10</w:t>
      </w:r>
      <w:r w:rsidR="006076A2">
        <w:t>.2020</w:t>
      </w:r>
    </w:p>
    <w:p w14:paraId="4A34604E" w14:textId="32FE9C0C" w:rsidR="00E2438D" w:rsidRPr="00E65ACB" w:rsidRDefault="00E2438D" w:rsidP="00E2438D">
      <w:pPr>
        <w:spacing w:line="16" w:lineRule="atLeast"/>
      </w:pPr>
      <w:r w:rsidRPr="00E65ACB">
        <w:t xml:space="preserve">VZN zvesené: </w:t>
      </w:r>
    </w:p>
    <w:p w14:paraId="565F65AE" w14:textId="122BDEC2" w:rsidR="00E2438D" w:rsidRPr="00E65ACB" w:rsidRDefault="00E2438D" w:rsidP="00E2438D">
      <w:pPr>
        <w:spacing w:line="16" w:lineRule="atLeast"/>
      </w:pPr>
      <w:r w:rsidRPr="00E65ACB">
        <w:t xml:space="preserve">Návrh zverejnený na web stránke: </w:t>
      </w:r>
      <w:r w:rsidR="00EA27EA">
        <w:t>24</w:t>
      </w:r>
      <w:r w:rsidR="006076A2">
        <w:t>.0</w:t>
      </w:r>
      <w:r w:rsidR="00EA27EA">
        <w:t>9</w:t>
      </w:r>
      <w:r w:rsidR="006076A2">
        <w:t>.2020</w:t>
      </w:r>
    </w:p>
    <w:p w14:paraId="24CC99C8" w14:textId="20009158" w:rsidR="00E2438D" w:rsidRPr="00FA5300" w:rsidRDefault="00E2438D" w:rsidP="00E2438D">
      <w:pPr>
        <w:spacing w:line="360" w:lineRule="auto"/>
      </w:pPr>
      <w:r w:rsidRPr="00E65ACB">
        <w:t>Návrh vyvesený na úradnej tabuli:</w:t>
      </w:r>
      <w:r>
        <w:t xml:space="preserve"> </w:t>
      </w:r>
      <w:r w:rsidR="00EA27EA">
        <w:t>24</w:t>
      </w:r>
      <w:r w:rsidR="006076A2">
        <w:t>.0</w:t>
      </w:r>
      <w:r w:rsidR="00EA27EA">
        <w:t>9</w:t>
      </w:r>
      <w:r w:rsidR="006076A2">
        <w:t>.2020</w:t>
      </w:r>
    </w:p>
    <w:p w14:paraId="583451C4" w14:textId="18B6B15D" w:rsidR="00E2438D" w:rsidRDefault="00E2438D" w:rsidP="00E2438D">
      <w:pPr>
        <w:pStyle w:val="Normlnywebov"/>
        <w:shd w:val="clear" w:color="auto" w:fill="F8F8F8"/>
        <w:spacing w:before="144" w:beforeAutospacing="0" w:after="144" w:afterAutospacing="0"/>
        <w:jc w:val="both"/>
        <w:rPr>
          <w:color w:val="282828"/>
        </w:rPr>
      </w:pPr>
      <w:r>
        <w:rPr>
          <w:color w:val="282828"/>
        </w:rPr>
        <w:lastRenderedPageBreak/>
        <w:t>Obec Uhrovské Podhradie na základe samostatnej pôsobnosti podľa článku 68 Ústavy Slovenskej republiky a podľa § 6 ods. 1 a § 4 ods. 5 písm. a) bodu 3 zákona č. 369/1990 Zb. o obecnom zriadení v znení neskorších predpisov vydáva toto</w:t>
      </w:r>
    </w:p>
    <w:p w14:paraId="6A31AA50" w14:textId="77777777" w:rsidR="00E2438D" w:rsidRPr="00377EE3" w:rsidRDefault="00E2438D" w:rsidP="00E2438D">
      <w:pPr>
        <w:pStyle w:val="Normlnywebov"/>
        <w:shd w:val="clear" w:color="auto" w:fill="F8F8F8"/>
        <w:spacing w:before="144" w:beforeAutospacing="0" w:after="144" w:afterAutospacing="0"/>
        <w:jc w:val="center"/>
        <w:rPr>
          <w:b/>
          <w:color w:val="282828"/>
        </w:rPr>
      </w:pPr>
      <w:r w:rsidRPr="00377EE3">
        <w:rPr>
          <w:b/>
          <w:color w:val="282828"/>
        </w:rPr>
        <w:t>všeobecne záväzné nariadenie</w:t>
      </w:r>
    </w:p>
    <w:p w14:paraId="0E5F9E4D" w14:textId="181D2A0A" w:rsidR="00E2438D" w:rsidRPr="00377EE3" w:rsidRDefault="00E2438D" w:rsidP="00E2438D">
      <w:pPr>
        <w:pStyle w:val="Normlnywebov"/>
        <w:shd w:val="clear" w:color="auto" w:fill="F8F8F8"/>
        <w:spacing w:before="144" w:beforeAutospacing="0" w:after="144" w:afterAutospacing="0"/>
        <w:jc w:val="center"/>
        <w:rPr>
          <w:b/>
          <w:color w:val="282828"/>
        </w:rPr>
      </w:pPr>
      <w:r w:rsidRPr="00377EE3">
        <w:rPr>
          <w:b/>
          <w:color w:val="282828"/>
        </w:rPr>
        <w:t>č.</w:t>
      </w:r>
      <w:r>
        <w:rPr>
          <w:b/>
          <w:color w:val="282828"/>
        </w:rPr>
        <w:t xml:space="preserve"> </w:t>
      </w:r>
      <w:r w:rsidR="006076A2">
        <w:rPr>
          <w:b/>
          <w:color w:val="282828"/>
        </w:rPr>
        <w:t>5</w:t>
      </w:r>
      <w:r>
        <w:rPr>
          <w:b/>
          <w:color w:val="282828"/>
        </w:rPr>
        <w:t>/2020</w:t>
      </w:r>
    </w:p>
    <w:p w14:paraId="05489E48" w14:textId="23B5C2E0" w:rsidR="00E2438D" w:rsidRPr="00377EE3" w:rsidRDefault="00E2438D" w:rsidP="00E2438D">
      <w:pPr>
        <w:pStyle w:val="Normlnywebov"/>
        <w:shd w:val="clear" w:color="auto" w:fill="F8F8F8"/>
        <w:spacing w:before="144" w:beforeAutospacing="0" w:after="144" w:afterAutospacing="0"/>
        <w:jc w:val="center"/>
        <w:rPr>
          <w:b/>
          <w:color w:val="282828"/>
        </w:rPr>
      </w:pPr>
      <w:r w:rsidRPr="00377EE3">
        <w:rPr>
          <w:b/>
          <w:color w:val="282828"/>
        </w:rPr>
        <w:t xml:space="preserve">o určení pravidiel času predaja v obchode a času prevádzky služieb na území obce </w:t>
      </w:r>
      <w:r>
        <w:rPr>
          <w:b/>
          <w:color w:val="282828"/>
        </w:rPr>
        <w:t>Uhrovské Podhradie</w:t>
      </w:r>
      <w:r w:rsidRPr="00377EE3">
        <w:rPr>
          <w:b/>
          <w:color w:val="282828"/>
        </w:rPr>
        <w:t>.</w:t>
      </w:r>
    </w:p>
    <w:p w14:paraId="4DECED5F" w14:textId="77777777" w:rsidR="00E2438D" w:rsidRPr="00C55481" w:rsidRDefault="00E2438D" w:rsidP="00E2438D">
      <w:pPr>
        <w:pStyle w:val="Normlnywebov"/>
        <w:shd w:val="clear" w:color="auto" w:fill="F8F8F8"/>
        <w:spacing w:before="144" w:beforeAutospacing="0" w:after="144" w:afterAutospacing="0"/>
        <w:jc w:val="center"/>
        <w:rPr>
          <w:color w:val="282828"/>
        </w:rPr>
      </w:pPr>
      <w:r w:rsidRPr="00C55481">
        <w:rPr>
          <w:color w:val="282828"/>
        </w:rPr>
        <w:t> </w:t>
      </w:r>
    </w:p>
    <w:p w14:paraId="155B3EB7" w14:textId="77777777" w:rsidR="00E2438D" w:rsidRDefault="00E2438D" w:rsidP="00E2438D">
      <w:pPr>
        <w:pStyle w:val="Normlnywebov"/>
        <w:shd w:val="clear" w:color="auto" w:fill="F8F8F8"/>
        <w:spacing w:before="0" w:beforeAutospacing="0" w:after="0" w:afterAutospacing="0"/>
        <w:jc w:val="center"/>
        <w:rPr>
          <w:rStyle w:val="Vrazn"/>
          <w:bCs/>
          <w:color w:val="282828"/>
        </w:rPr>
      </w:pPr>
      <w:r w:rsidRPr="00C55481">
        <w:rPr>
          <w:rStyle w:val="Vrazn"/>
          <w:bCs/>
          <w:color w:val="282828"/>
        </w:rPr>
        <w:t>Článok 1</w:t>
      </w:r>
    </w:p>
    <w:p w14:paraId="6881A6DA" w14:textId="77777777" w:rsidR="00E2438D" w:rsidRPr="00C55481" w:rsidRDefault="00E2438D" w:rsidP="00E2438D">
      <w:pPr>
        <w:pStyle w:val="Normlnywebov"/>
        <w:shd w:val="clear" w:color="auto" w:fill="F8F8F8"/>
        <w:spacing w:before="0" w:beforeAutospacing="0" w:after="0" w:afterAutospacing="0"/>
        <w:jc w:val="center"/>
        <w:rPr>
          <w:color w:val="282828"/>
        </w:rPr>
      </w:pPr>
    </w:p>
    <w:p w14:paraId="50EAF820" w14:textId="77777777" w:rsidR="00E2438D" w:rsidRDefault="00E2438D" w:rsidP="00E2438D">
      <w:pPr>
        <w:pStyle w:val="Normlnywebov"/>
        <w:shd w:val="clear" w:color="auto" w:fill="F8F8F8"/>
        <w:spacing w:before="0" w:beforeAutospacing="0" w:after="0" w:afterAutospacing="0"/>
        <w:jc w:val="center"/>
        <w:rPr>
          <w:color w:val="282828"/>
        </w:rPr>
      </w:pPr>
      <w:r w:rsidRPr="00C55481">
        <w:rPr>
          <w:rStyle w:val="Vrazn"/>
          <w:bCs/>
          <w:color w:val="282828"/>
        </w:rPr>
        <w:t>Vymedzenie základných pojmov</w:t>
      </w:r>
      <w:r w:rsidRPr="00C55481">
        <w:rPr>
          <w:color w:val="282828"/>
        </w:rPr>
        <w:t> </w:t>
      </w:r>
    </w:p>
    <w:p w14:paraId="613DB1EC" w14:textId="77777777" w:rsidR="00E2438D" w:rsidRPr="00C55481" w:rsidRDefault="00E2438D" w:rsidP="00E2438D">
      <w:pPr>
        <w:pStyle w:val="Normlnywebov"/>
        <w:shd w:val="clear" w:color="auto" w:fill="F8F8F8"/>
        <w:spacing w:before="0" w:beforeAutospacing="0" w:after="0" w:afterAutospacing="0"/>
        <w:jc w:val="center"/>
        <w:rPr>
          <w:color w:val="282828"/>
        </w:rPr>
      </w:pPr>
    </w:p>
    <w:p w14:paraId="16DFA3D2" w14:textId="77777777" w:rsidR="00E2438D" w:rsidRDefault="00E2438D" w:rsidP="00E2438D">
      <w:pPr>
        <w:pStyle w:val="Normlnywebov"/>
        <w:shd w:val="clear" w:color="auto" w:fill="F8F8F8"/>
        <w:spacing w:before="0" w:beforeAutospacing="0" w:after="0" w:afterAutospacing="0"/>
        <w:jc w:val="both"/>
        <w:rPr>
          <w:rStyle w:val="Vrazn"/>
          <w:bCs/>
          <w:color w:val="282828"/>
        </w:rPr>
      </w:pPr>
      <w:r w:rsidRPr="00C55481">
        <w:rPr>
          <w:color w:val="282828"/>
        </w:rPr>
        <w:t>Pre účely tohto všeobecne záväzného nariadenia sa rozumie</w:t>
      </w:r>
      <w:r w:rsidRPr="00C55481">
        <w:rPr>
          <w:rStyle w:val="Vrazn"/>
          <w:bCs/>
          <w:color w:val="282828"/>
        </w:rPr>
        <w:t>:</w:t>
      </w:r>
    </w:p>
    <w:p w14:paraId="1C9C7726" w14:textId="77777777" w:rsidR="00E2438D" w:rsidRPr="00C55481" w:rsidRDefault="00E2438D" w:rsidP="00E2438D">
      <w:pPr>
        <w:pStyle w:val="Normlnywebov"/>
        <w:shd w:val="clear" w:color="auto" w:fill="F8F8F8"/>
        <w:spacing w:before="0" w:beforeAutospacing="0" w:after="0" w:afterAutospacing="0"/>
        <w:jc w:val="both"/>
        <w:rPr>
          <w:color w:val="282828"/>
        </w:rPr>
      </w:pPr>
    </w:p>
    <w:p w14:paraId="3993A7B3" w14:textId="77777777" w:rsidR="00E2438D" w:rsidRPr="007B5D99" w:rsidRDefault="00E2438D" w:rsidP="00E2438D">
      <w:pPr>
        <w:numPr>
          <w:ilvl w:val="0"/>
          <w:numId w:val="42"/>
        </w:numPr>
        <w:shd w:val="clear" w:color="auto" w:fill="F8F8F8"/>
        <w:suppressAutoHyphens w:val="0"/>
        <w:jc w:val="both"/>
        <w:rPr>
          <w:color w:val="282828"/>
        </w:rPr>
      </w:pPr>
      <w:r w:rsidRPr="007B5D99">
        <w:rPr>
          <w:color w:val="282828"/>
        </w:rPr>
        <w:t>Čas predaja v obchode a čas prevádzky služieb (ďalej len ,,prevádzkový čas“) je časovo ohraničená časť dňa, počas ktorej je prevádzkareň v rámci výkonu podnikateľskej činnosti sprístupnená spotrebiteľom, t. j. v prevádzkarni sa v prospech spotrebiteľov vykonáva predaj tovaru alebo sú poskytované služby, v ktorej sa prevádzkuje živnosť; nie je ním priestor súvisiaci s prevádzkovaním živnosti ani technické a technologické zariadenie určené na prevádzkovanie živnosti alebo súvisiace s prevádzkovaním živnosti.</w:t>
      </w:r>
    </w:p>
    <w:p w14:paraId="70954F06" w14:textId="77777777" w:rsidR="00E2438D" w:rsidRPr="007B5D99" w:rsidRDefault="00E2438D" w:rsidP="00E2438D">
      <w:pPr>
        <w:numPr>
          <w:ilvl w:val="0"/>
          <w:numId w:val="42"/>
        </w:numPr>
        <w:shd w:val="clear" w:color="auto" w:fill="F8F8F8"/>
        <w:suppressAutoHyphens w:val="0"/>
        <w:jc w:val="both"/>
        <w:rPr>
          <w:color w:val="282828"/>
        </w:rPr>
      </w:pPr>
      <w:r w:rsidRPr="007B5D99">
        <w:rPr>
          <w:color w:val="282828"/>
        </w:rPr>
        <w:t>Hudobná produkcia je hudba určená na tanečnú zábavu, diskotéku, reprodukovaná technickým zariadením, živá hudba na počúvanie alebo koncertné vystúpenie, spev a pod.</w:t>
      </w:r>
    </w:p>
    <w:p w14:paraId="2B058095" w14:textId="77777777" w:rsidR="00E2438D" w:rsidRPr="007B5D99" w:rsidRDefault="00E2438D" w:rsidP="00E2438D">
      <w:pPr>
        <w:numPr>
          <w:ilvl w:val="0"/>
          <w:numId w:val="42"/>
        </w:numPr>
        <w:shd w:val="clear" w:color="auto" w:fill="F8F8F8"/>
        <w:suppressAutoHyphens w:val="0"/>
        <w:jc w:val="both"/>
        <w:rPr>
          <w:color w:val="282828"/>
        </w:rPr>
      </w:pPr>
      <w:r w:rsidRPr="007B5D99">
        <w:rPr>
          <w:color w:val="282828"/>
        </w:rPr>
        <w:t>Akustická hudba je hudba, ktorá používa hudobné nástroje, ktoré hrajú bez použitia zvukovej techniky, elektrických a elektronických nástrojov.</w:t>
      </w:r>
    </w:p>
    <w:p w14:paraId="0D22A115" w14:textId="77777777" w:rsidR="00E2438D" w:rsidRPr="007B5D99" w:rsidRDefault="00E2438D" w:rsidP="00E2438D">
      <w:pPr>
        <w:numPr>
          <w:ilvl w:val="0"/>
          <w:numId w:val="42"/>
        </w:numPr>
        <w:shd w:val="clear" w:color="auto" w:fill="F8F8F8"/>
        <w:suppressAutoHyphens w:val="0"/>
        <w:jc w:val="both"/>
        <w:rPr>
          <w:color w:val="282828"/>
        </w:rPr>
      </w:pPr>
      <w:r w:rsidRPr="007B5D99">
        <w:rPr>
          <w:color w:val="282828"/>
        </w:rPr>
        <w:t>Prísluchová hudba je hudba určená na počúvanie, reprodukovaná technickým zariadením alebo akustickými prístrojmi.</w:t>
      </w:r>
    </w:p>
    <w:p w14:paraId="048A6B03" w14:textId="77777777" w:rsidR="00E2438D" w:rsidRPr="007B5D99" w:rsidRDefault="00E2438D" w:rsidP="00E2438D">
      <w:pPr>
        <w:numPr>
          <w:ilvl w:val="0"/>
          <w:numId w:val="42"/>
        </w:numPr>
        <w:shd w:val="clear" w:color="auto" w:fill="F8F8F8"/>
        <w:suppressAutoHyphens w:val="0"/>
        <w:jc w:val="both"/>
        <w:rPr>
          <w:color w:val="282828"/>
        </w:rPr>
      </w:pPr>
      <w:r w:rsidRPr="007B5D99">
        <w:rPr>
          <w:color w:val="282828"/>
        </w:rPr>
        <w:t>Uzavretá spoločnosť je skupina osôb, ktorá sa oprávnene zdržuje v prevádzke, a to na základe pozvania, povolenia alebo so súhlasom oprávnenej osoby (podnikateľ, prevádzkovateľ, poverená osoba), pričom nejde o verejne prístupnú akciu alebo verejne prístupné poskytovanie služieb v prevádzke.</w:t>
      </w:r>
    </w:p>
    <w:p w14:paraId="4D381766" w14:textId="77777777" w:rsidR="00E2438D" w:rsidRPr="007B5D99" w:rsidRDefault="00E2438D" w:rsidP="00E2438D">
      <w:pPr>
        <w:numPr>
          <w:ilvl w:val="0"/>
          <w:numId w:val="42"/>
        </w:numPr>
        <w:shd w:val="clear" w:color="auto" w:fill="F8F8F8"/>
        <w:suppressAutoHyphens w:val="0"/>
        <w:jc w:val="both"/>
        <w:rPr>
          <w:color w:val="282828"/>
        </w:rPr>
      </w:pPr>
      <w:r w:rsidRPr="007B5D99">
        <w:rPr>
          <w:color w:val="282828"/>
        </w:rPr>
        <w:t>Prevádzkovateľ prevádzky je podnikateľ, ktorý v prevádzkarni vykonáva podnikateľskú činnosť predajom tovaru alebo poskytovaním služieb.</w:t>
      </w:r>
    </w:p>
    <w:p w14:paraId="7BE67E91" w14:textId="77777777" w:rsidR="00E2438D" w:rsidRDefault="00E2438D" w:rsidP="00E2438D"/>
    <w:p w14:paraId="54926AB3" w14:textId="77777777" w:rsidR="00E2438D" w:rsidRPr="00C83312" w:rsidRDefault="00E2438D" w:rsidP="00E2438D"/>
    <w:p w14:paraId="10142FC5" w14:textId="77777777" w:rsidR="00E2438D" w:rsidRPr="007B5D99" w:rsidRDefault="00E2438D" w:rsidP="00E2438D">
      <w:pPr>
        <w:pStyle w:val="Nadpis3"/>
        <w:jc w:val="center"/>
        <w:rPr>
          <w:bCs w:val="0"/>
          <w:szCs w:val="24"/>
        </w:rPr>
      </w:pPr>
      <w:r w:rsidRPr="007B5D99">
        <w:rPr>
          <w:bCs w:val="0"/>
          <w:szCs w:val="24"/>
        </w:rPr>
        <w:t>Článok 2</w:t>
      </w:r>
    </w:p>
    <w:p w14:paraId="71794AC4" w14:textId="77777777" w:rsidR="00E2438D" w:rsidRPr="007B5D99" w:rsidRDefault="00E2438D" w:rsidP="00E2438D"/>
    <w:p w14:paraId="553635DE" w14:textId="77777777" w:rsidR="00E2438D" w:rsidRPr="007B5D99" w:rsidRDefault="00E2438D" w:rsidP="00E2438D">
      <w:pPr>
        <w:jc w:val="center"/>
        <w:rPr>
          <w:b/>
        </w:rPr>
      </w:pPr>
      <w:r w:rsidRPr="007B5D99">
        <w:rPr>
          <w:b/>
        </w:rPr>
        <w:t>Určenie času predaja v obchode a času prevádzky služieb</w:t>
      </w:r>
    </w:p>
    <w:p w14:paraId="1BBD5872" w14:textId="77777777" w:rsidR="00E2438D" w:rsidRPr="007B5D99" w:rsidRDefault="00E2438D" w:rsidP="00E2438D">
      <w:pPr>
        <w:rPr>
          <w:b/>
        </w:rPr>
      </w:pPr>
    </w:p>
    <w:p w14:paraId="49F6DC3D" w14:textId="77777777" w:rsidR="00E2438D" w:rsidRPr="007B5D99" w:rsidRDefault="00E2438D" w:rsidP="00E2438D">
      <w:pPr>
        <w:numPr>
          <w:ilvl w:val="0"/>
          <w:numId w:val="43"/>
        </w:numPr>
        <w:tabs>
          <w:tab w:val="left" w:pos="426"/>
        </w:tabs>
        <w:suppressAutoHyphens w:val="0"/>
        <w:ind w:left="420"/>
        <w:jc w:val="both"/>
      </w:pPr>
      <w:r w:rsidRPr="007B5D99">
        <w:t xml:space="preserve">Všeobecný prevádzkový čas prevádzkarní obchodu a prevádzkarní služieb sa určuje v dňoch pondelok až nedeľa v časovom rozmedzí od 06.00 hod. do 22.00 hod.,  ak nie je v odseku 4 tohto článku ustanovené inak. </w:t>
      </w:r>
    </w:p>
    <w:p w14:paraId="1E6BED4C" w14:textId="77777777" w:rsidR="00E2438D" w:rsidRPr="007B5D99" w:rsidRDefault="00E2438D" w:rsidP="00E2438D">
      <w:pPr>
        <w:numPr>
          <w:ilvl w:val="0"/>
          <w:numId w:val="43"/>
        </w:numPr>
        <w:tabs>
          <w:tab w:val="left" w:pos="426"/>
          <w:tab w:val="left" w:pos="709"/>
          <w:tab w:val="left" w:pos="6379"/>
        </w:tabs>
        <w:suppressAutoHyphens w:val="0"/>
        <w:ind w:left="420"/>
        <w:jc w:val="both"/>
      </w:pPr>
      <w:r w:rsidRPr="007B5D99">
        <w:t>V rámci všeobecného prevádzkového času si podnikateľ sám stanoví prevádzkový čas</w:t>
      </w:r>
    </w:p>
    <w:p w14:paraId="2D7B4DFC" w14:textId="77777777" w:rsidR="00E2438D" w:rsidRPr="007B5D99" w:rsidRDefault="00E2438D" w:rsidP="00E2438D">
      <w:pPr>
        <w:tabs>
          <w:tab w:val="left" w:pos="426"/>
          <w:tab w:val="left" w:pos="709"/>
          <w:tab w:val="left" w:pos="6379"/>
        </w:tabs>
        <w:ind w:left="420"/>
      </w:pPr>
      <w:r w:rsidRPr="007B5D99">
        <w:t>pre každú prevádzkareň.</w:t>
      </w:r>
    </w:p>
    <w:p w14:paraId="6E6B7A0F" w14:textId="77777777" w:rsidR="00E2438D" w:rsidRPr="007B5D99" w:rsidRDefault="00E2438D" w:rsidP="00E2438D">
      <w:pPr>
        <w:numPr>
          <w:ilvl w:val="0"/>
          <w:numId w:val="43"/>
        </w:numPr>
        <w:tabs>
          <w:tab w:val="left" w:pos="426"/>
          <w:tab w:val="left" w:pos="709"/>
          <w:tab w:val="left" w:pos="6379"/>
        </w:tabs>
        <w:suppressAutoHyphens w:val="0"/>
        <w:ind w:left="420"/>
        <w:jc w:val="both"/>
      </w:pPr>
      <w:r w:rsidRPr="007B5D99">
        <w:t xml:space="preserve">Prevádzkový čas všetkých prevádzkarní obchodu a služieb na území obce zo dňa 31. 12.  príslušného kalendárneho roka na 1. 1. nasledujúceho kalendárneho roka je neobmedzený. </w:t>
      </w:r>
    </w:p>
    <w:p w14:paraId="2C369686" w14:textId="77777777" w:rsidR="00E2438D" w:rsidRPr="007B5D99" w:rsidRDefault="00E2438D" w:rsidP="00E2438D">
      <w:pPr>
        <w:numPr>
          <w:ilvl w:val="0"/>
          <w:numId w:val="43"/>
        </w:numPr>
        <w:tabs>
          <w:tab w:val="left" w:pos="426"/>
          <w:tab w:val="left" w:pos="709"/>
          <w:tab w:val="left" w:pos="6379"/>
        </w:tabs>
        <w:suppressAutoHyphens w:val="0"/>
        <w:ind w:left="420"/>
        <w:jc w:val="both"/>
      </w:pPr>
      <w:r w:rsidRPr="007B5D99">
        <w:t xml:space="preserve">Všeobecný prevádzkový čas prevádzkarní obchodu a prevádzkarní služieb sa odchylne od odseku 1 tohto článku upravuje nasledovne v týchto prípadoch: </w:t>
      </w:r>
    </w:p>
    <w:p w14:paraId="45395CEF" w14:textId="77777777" w:rsidR="00E2438D" w:rsidRPr="007B5D99" w:rsidRDefault="00E2438D" w:rsidP="00E2438D">
      <w:pPr>
        <w:numPr>
          <w:ilvl w:val="1"/>
          <w:numId w:val="43"/>
        </w:numPr>
        <w:tabs>
          <w:tab w:val="left" w:pos="426"/>
          <w:tab w:val="left" w:pos="709"/>
        </w:tabs>
        <w:suppressAutoHyphens w:val="0"/>
        <w:ind w:left="1080"/>
        <w:jc w:val="both"/>
      </w:pPr>
      <w:r w:rsidRPr="007B5D99">
        <w:lastRenderedPageBreak/>
        <w:t>v prevádzkarňach predaja tovaru v obchode s predajom a podávaním alebo predaja a podávania alkoholu a v prevádzkarňach služieb s predajom a podávaním alebo predaja a podávania alkoholu, vo všetkých prípadoch len s akustickou alebo prísluchovou hudbou v časovom rozmedzí od 06.00 hod. do 24.00 hod., okrem piatka a soboty, kedy sa prevádzkový čas určuje od 06.00 hod. do 04.00 hod. nasledujúceho dňa;</w:t>
      </w:r>
    </w:p>
    <w:p w14:paraId="44AF16E3" w14:textId="77777777" w:rsidR="00E2438D" w:rsidRPr="007B5D99" w:rsidRDefault="00E2438D" w:rsidP="00E2438D">
      <w:pPr>
        <w:numPr>
          <w:ilvl w:val="1"/>
          <w:numId w:val="43"/>
        </w:numPr>
        <w:tabs>
          <w:tab w:val="left" w:pos="426"/>
          <w:tab w:val="left" w:pos="709"/>
        </w:tabs>
        <w:suppressAutoHyphens w:val="0"/>
        <w:ind w:left="1080"/>
        <w:jc w:val="both"/>
      </w:pPr>
      <w:r w:rsidRPr="007B5D99">
        <w:t>v prevádzkarňach služieb v rámci akcií pre uzavretú spoločnosť do 24.00 hod. okrem:</w:t>
      </w:r>
    </w:p>
    <w:p w14:paraId="0C0DE90C" w14:textId="77777777" w:rsidR="00E2438D" w:rsidRPr="007B5D99" w:rsidRDefault="00E2438D" w:rsidP="00E2438D">
      <w:pPr>
        <w:numPr>
          <w:ilvl w:val="2"/>
          <w:numId w:val="43"/>
        </w:numPr>
        <w:tabs>
          <w:tab w:val="left" w:pos="426"/>
          <w:tab w:val="left" w:pos="709"/>
        </w:tabs>
        <w:suppressAutoHyphens w:val="0"/>
        <w:ind w:left="1980"/>
        <w:jc w:val="both"/>
      </w:pPr>
      <w:r w:rsidRPr="007B5D99">
        <w:t>svadby a stužkové slávnosti budúcich maturantov a pod.</w:t>
      </w:r>
    </w:p>
    <w:p w14:paraId="0CB21807" w14:textId="77777777" w:rsidR="00E2438D" w:rsidRPr="007B5D99" w:rsidRDefault="00E2438D" w:rsidP="00E2438D">
      <w:pPr>
        <w:numPr>
          <w:ilvl w:val="2"/>
          <w:numId w:val="43"/>
        </w:numPr>
        <w:tabs>
          <w:tab w:val="left" w:pos="426"/>
          <w:tab w:val="left" w:pos="709"/>
        </w:tabs>
        <w:suppressAutoHyphens w:val="0"/>
        <w:ind w:left="1980"/>
        <w:jc w:val="both"/>
      </w:pPr>
      <w:r w:rsidRPr="007B5D99">
        <w:t>firemné večierky</w:t>
      </w:r>
    </w:p>
    <w:p w14:paraId="27506D88" w14:textId="77777777" w:rsidR="00E2438D" w:rsidRDefault="00E2438D" w:rsidP="00E2438D">
      <w:pPr>
        <w:numPr>
          <w:ilvl w:val="2"/>
          <w:numId w:val="43"/>
        </w:numPr>
        <w:tabs>
          <w:tab w:val="left" w:pos="426"/>
          <w:tab w:val="left" w:pos="709"/>
        </w:tabs>
        <w:suppressAutoHyphens w:val="0"/>
        <w:ind w:left="1767" w:hanging="147"/>
        <w:jc w:val="both"/>
      </w:pPr>
      <w:r>
        <w:t xml:space="preserve">   </w:t>
      </w:r>
      <w:r w:rsidRPr="007B5D99">
        <w:t xml:space="preserve">rodinné akcie usporadúvané v stravovacích zariadeniach s prípravou </w:t>
      </w:r>
      <w:r>
        <w:t xml:space="preserve">   </w:t>
      </w:r>
    </w:p>
    <w:p w14:paraId="5386BB98" w14:textId="77777777" w:rsidR="00E2438D" w:rsidRPr="007B5D99" w:rsidRDefault="00E2438D" w:rsidP="00E2438D">
      <w:pPr>
        <w:tabs>
          <w:tab w:val="left" w:pos="426"/>
          <w:tab w:val="left" w:pos="709"/>
        </w:tabs>
        <w:suppressAutoHyphens w:val="0"/>
        <w:ind w:left="1767"/>
      </w:pPr>
      <w:r>
        <w:t xml:space="preserve">   </w:t>
      </w:r>
      <w:r w:rsidRPr="007B5D99">
        <w:t>a výdajom teplej stravy</w:t>
      </w:r>
    </w:p>
    <w:p w14:paraId="72D7911B" w14:textId="77777777" w:rsidR="00E2438D" w:rsidRPr="007B5D99" w:rsidRDefault="00E2438D" w:rsidP="00E2438D">
      <w:pPr>
        <w:tabs>
          <w:tab w:val="left" w:pos="426"/>
          <w:tab w:val="left" w:pos="709"/>
        </w:tabs>
        <w:ind w:left="1080"/>
      </w:pPr>
      <w:r w:rsidRPr="007B5D99">
        <w:t>je prevádzkový čas časovo neobmedzený;</w:t>
      </w:r>
    </w:p>
    <w:p w14:paraId="52E69F4F" w14:textId="77777777" w:rsidR="00E2438D" w:rsidRPr="007B5D99" w:rsidRDefault="00E2438D" w:rsidP="00E2438D">
      <w:pPr>
        <w:numPr>
          <w:ilvl w:val="1"/>
          <w:numId w:val="43"/>
        </w:numPr>
        <w:tabs>
          <w:tab w:val="left" w:pos="426"/>
          <w:tab w:val="left" w:pos="709"/>
        </w:tabs>
        <w:suppressAutoHyphens w:val="0"/>
        <w:ind w:left="1080"/>
        <w:jc w:val="both"/>
      </w:pPr>
      <w:r w:rsidRPr="007B5D99">
        <w:t>v prevádzkarňach s hudobnou produkciou, ktoré organizujú hudobné koncerty, diskotéky, tanečné zábavy a plesy sa stanovuje od 06.00 hod. do 24.00 hod. okrem piatka a soboty, kedy sa prevádzkový čas určuje od 06.00 hod. do 04.00 hod. nasledujúceho dňa.</w:t>
      </w:r>
    </w:p>
    <w:p w14:paraId="747A861E" w14:textId="77777777" w:rsidR="00E2438D" w:rsidRPr="007B5D99" w:rsidRDefault="00E2438D" w:rsidP="00E2438D">
      <w:pPr>
        <w:numPr>
          <w:ilvl w:val="0"/>
          <w:numId w:val="43"/>
        </w:numPr>
        <w:tabs>
          <w:tab w:val="left" w:pos="426"/>
          <w:tab w:val="left" w:pos="709"/>
          <w:tab w:val="left" w:pos="6379"/>
        </w:tabs>
        <w:suppressAutoHyphens w:val="0"/>
        <w:ind w:left="420"/>
        <w:jc w:val="both"/>
      </w:pPr>
      <w:r w:rsidRPr="007B5D99">
        <w:t>Podnikateľ je povinný dodržiavať povolený prevádzkový čas, pričom v reštauračných prevádzkach prispôsobí činnosť tak, aby sa zákazníci nezdržiavali v prevádzke po uplynutí prevádzkového času.</w:t>
      </w:r>
    </w:p>
    <w:p w14:paraId="1B7826BC" w14:textId="77777777" w:rsidR="00E2438D" w:rsidRDefault="00E2438D" w:rsidP="00E2438D">
      <w:pPr>
        <w:tabs>
          <w:tab w:val="left" w:pos="426"/>
          <w:tab w:val="left" w:pos="5103"/>
          <w:tab w:val="left" w:pos="6379"/>
        </w:tabs>
        <w:ind w:left="426" w:hanging="426"/>
      </w:pPr>
    </w:p>
    <w:p w14:paraId="6B72BB42" w14:textId="77777777" w:rsidR="00E2438D" w:rsidRPr="007B5D99" w:rsidRDefault="00E2438D" w:rsidP="00E2438D">
      <w:pPr>
        <w:tabs>
          <w:tab w:val="left" w:pos="426"/>
          <w:tab w:val="left" w:pos="5103"/>
          <w:tab w:val="left" w:pos="6379"/>
        </w:tabs>
        <w:ind w:left="426" w:hanging="426"/>
      </w:pPr>
    </w:p>
    <w:p w14:paraId="2B86BF53" w14:textId="77777777" w:rsidR="00E2438D" w:rsidRPr="007B5D99" w:rsidRDefault="00E2438D" w:rsidP="00E2438D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kern w:val="28"/>
          <w:sz w:val="24"/>
          <w:szCs w:val="24"/>
        </w:rPr>
      </w:pPr>
      <w:r w:rsidRPr="007B5D99">
        <w:rPr>
          <w:rFonts w:ascii="Times New Roman" w:hAnsi="Times New Roman" w:cs="Times New Roman"/>
          <w:bCs w:val="0"/>
          <w:kern w:val="28"/>
          <w:sz w:val="24"/>
          <w:szCs w:val="24"/>
        </w:rPr>
        <w:t>Článok 3</w:t>
      </w:r>
    </w:p>
    <w:p w14:paraId="6B669FCD" w14:textId="77777777" w:rsidR="00E2438D" w:rsidRPr="007B5D99" w:rsidRDefault="00E2438D" w:rsidP="00E2438D"/>
    <w:p w14:paraId="5B0D74B5" w14:textId="77777777" w:rsidR="00E2438D" w:rsidRPr="007B5D99" w:rsidRDefault="00E2438D" w:rsidP="00E2438D">
      <w:pPr>
        <w:jc w:val="center"/>
        <w:rPr>
          <w:b/>
        </w:rPr>
      </w:pPr>
      <w:r w:rsidRPr="007B5D99">
        <w:rPr>
          <w:b/>
        </w:rPr>
        <w:t>Prechodné ustanovenia</w:t>
      </w:r>
    </w:p>
    <w:p w14:paraId="2E4319B3" w14:textId="77777777" w:rsidR="00E2438D" w:rsidRPr="007B5D99" w:rsidRDefault="00E2438D" w:rsidP="00E2438D">
      <w:pPr>
        <w:rPr>
          <w:b/>
        </w:rPr>
      </w:pPr>
    </w:p>
    <w:p w14:paraId="5F3DA89D" w14:textId="77777777" w:rsidR="00E2438D" w:rsidRPr="007B5D99" w:rsidRDefault="00E2438D" w:rsidP="00E2438D">
      <w:pPr>
        <w:numPr>
          <w:ilvl w:val="0"/>
          <w:numId w:val="44"/>
        </w:numPr>
        <w:suppressAutoHyphens w:val="0"/>
        <w:jc w:val="both"/>
      </w:pPr>
      <w:r w:rsidRPr="007B5D99">
        <w:t xml:space="preserve">V prípade, ak podnikateľ nemá pre prevádzkareň obchodu alebo prevádzkareň služieb stanovený prevádzkový čas v rozsahu všeobecného prevádzkového času určeného v článku 3 druhej časti tohto nariadenia, je povinný v lehote 30 kalendárnych dní od dňa nadobudnutia účinnosti tohto nariadenia vykonať úpravu tohto prevádzkového času podľa tohto nariadenia. </w:t>
      </w:r>
    </w:p>
    <w:p w14:paraId="5B7A7EE7" w14:textId="77777777" w:rsidR="00E2438D" w:rsidRPr="007B5D99" w:rsidRDefault="00E2438D" w:rsidP="00E2438D">
      <w:pPr>
        <w:numPr>
          <w:ilvl w:val="0"/>
          <w:numId w:val="44"/>
        </w:numPr>
        <w:suppressAutoHyphens w:val="0"/>
        <w:jc w:val="both"/>
      </w:pPr>
      <w:r w:rsidRPr="007B5D99">
        <w:t xml:space="preserve">Nadobudnutím účinnosti tohto nariadenia strácajú platnosť a účinnosť individuálne rozhodnutia o schválení, predĺžení alebo inej zmene nočného prevádzkového času v prevádzke. </w:t>
      </w:r>
    </w:p>
    <w:p w14:paraId="05634507" w14:textId="77777777" w:rsidR="00E2438D" w:rsidRDefault="00E2438D" w:rsidP="00E2438D"/>
    <w:p w14:paraId="4C5BE09A" w14:textId="77777777" w:rsidR="00E2438D" w:rsidRPr="007B5D99" w:rsidRDefault="00E2438D" w:rsidP="00E2438D">
      <w:pPr>
        <w:ind w:left="780"/>
        <w:jc w:val="center"/>
      </w:pPr>
    </w:p>
    <w:p w14:paraId="7BC46396" w14:textId="77777777" w:rsidR="00E2438D" w:rsidRPr="007B5D99" w:rsidRDefault="00E2438D" w:rsidP="00E2438D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kern w:val="28"/>
          <w:sz w:val="24"/>
          <w:szCs w:val="24"/>
        </w:rPr>
      </w:pPr>
      <w:r w:rsidRPr="007B5D99">
        <w:rPr>
          <w:rFonts w:ascii="Times New Roman" w:hAnsi="Times New Roman" w:cs="Times New Roman"/>
          <w:bCs w:val="0"/>
          <w:kern w:val="28"/>
          <w:sz w:val="24"/>
          <w:szCs w:val="24"/>
        </w:rPr>
        <w:t>Článok 4</w:t>
      </w:r>
    </w:p>
    <w:p w14:paraId="382D640F" w14:textId="77777777" w:rsidR="00E2438D" w:rsidRPr="007B5D99" w:rsidRDefault="00E2438D" w:rsidP="00E2438D"/>
    <w:p w14:paraId="406462F3" w14:textId="77777777" w:rsidR="00E2438D" w:rsidRPr="007B5D99" w:rsidRDefault="00E2438D" w:rsidP="00E2438D">
      <w:pPr>
        <w:jc w:val="center"/>
        <w:rPr>
          <w:b/>
        </w:rPr>
      </w:pPr>
      <w:r w:rsidRPr="007B5D99">
        <w:rPr>
          <w:b/>
        </w:rPr>
        <w:t>Záverečné ustanovenia</w:t>
      </w:r>
    </w:p>
    <w:p w14:paraId="6634D366" w14:textId="77777777" w:rsidR="00E2438D" w:rsidRPr="007B5D99" w:rsidRDefault="00E2438D" w:rsidP="00E2438D">
      <w:pPr>
        <w:rPr>
          <w:b/>
        </w:rPr>
      </w:pPr>
    </w:p>
    <w:p w14:paraId="139EE911" w14:textId="5816220B" w:rsidR="00E2438D" w:rsidRPr="007B5D99" w:rsidRDefault="00E2438D" w:rsidP="00E2438D">
      <w:pPr>
        <w:numPr>
          <w:ilvl w:val="0"/>
          <w:numId w:val="45"/>
        </w:numPr>
        <w:suppressAutoHyphens w:val="0"/>
        <w:jc w:val="both"/>
      </w:pPr>
      <w:r w:rsidRPr="007B5D99">
        <w:t xml:space="preserve">Toto všeobecne záväzné nariadenie obce </w:t>
      </w:r>
      <w:r>
        <w:t xml:space="preserve">Uhrovské Podhradie </w:t>
      </w:r>
      <w:r w:rsidRPr="007B5D99">
        <w:t xml:space="preserve"> bolo schválené O</w:t>
      </w:r>
      <w:r>
        <w:t>becným zastupiteľstvom v Uhrovské Podhradie</w:t>
      </w:r>
      <w:r w:rsidRPr="007B5D99">
        <w:t xml:space="preserve"> dňa </w:t>
      </w:r>
      <w:r w:rsidR="00752581">
        <w:t>09</w:t>
      </w:r>
      <w:r>
        <w:t>.</w:t>
      </w:r>
      <w:r w:rsidR="00752581">
        <w:t>10</w:t>
      </w:r>
      <w:r>
        <w:t>.2020</w:t>
      </w:r>
      <w:r w:rsidRPr="007B5D99">
        <w:t xml:space="preserve"> uznesením č. </w:t>
      </w:r>
      <w:r w:rsidR="00752581">
        <w:t>3</w:t>
      </w:r>
      <w:r w:rsidR="006076A2">
        <w:t>/</w:t>
      </w:r>
      <w:r w:rsidR="00752581">
        <w:t>0910</w:t>
      </w:r>
      <w:r>
        <w:t>2020.</w:t>
      </w:r>
    </w:p>
    <w:p w14:paraId="525FF210" w14:textId="77777777" w:rsidR="00E2438D" w:rsidRPr="007B5D99" w:rsidRDefault="00E2438D" w:rsidP="00E2438D">
      <w:pPr>
        <w:numPr>
          <w:ilvl w:val="0"/>
          <w:numId w:val="45"/>
        </w:numPr>
        <w:suppressAutoHyphens w:val="0"/>
        <w:jc w:val="both"/>
      </w:pPr>
      <w:r w:rsidRPr="007B5D99">
        <w:t>Toto všeobecne záväzné nariadenie nadobúda účinnosť 15. dňom od vyvesenia na úradnej tabuli obce.</w:t>
      </w:r>
    </w:p>
    <w:p w14:paraId="45C3696C" w14:textId="5D0E5078" w:rsidR="00E2438D" w:rsidRDefault="00E2438D" w:rsidP="00E2438D">
      <w:pPr>
        <w:suppressAutoHyphens w:val="0"/>
      </w:pPr>
    </w:p>
    <w:p w14:paraId="0931E0F1" w14:textId="598F2CC1" w:rsidR="00F719D4" w:rsidRDefault="00F719D4" w:rsidP="00E2438D">
      <w:pPr>
        <w:suppressAutoHyphens w:val="0"/>
      </w:pPr>
    </w:p>
    <w:p w14:paraId="64B4D296" w14:textId="77777777" w:rsidR="00F719D4" w:rsidRPr="007B5D99" w:rsidRDefault="00F719D4" w:rsidP="00E2438D">
      <w:pPr>
        <w:suppressAutoHyphens w:val="0"/>
      </w:pPr>
    </w:p>
    <w:p w14:paraId="5EF5C5E2" w14:textId="77777777" w:rsidR="00E2438D" w:rsidRDefault="00E2438D">
      <w:pPr>
        <w:jc w:val="both"/>
      </w:pPr>
    </w:p>
    <w:p w14:paraId="6958F4B8" w14:textId="15B55049" w:rsidR="007170E2" w:rsidRPr="00CE5D1C" w:rsidRDefault="00E2438D">
      <w:pPr>
        <w:jc w:val="both"/>
      </w:pPr>
      <w:r>
        <w:tab/>
      </w:r>
      <w:r w:rsidR="00200516">
        <w:tab/>
      </w:r>
      <w:r w:rsidR="007170E2" w:rsidRPr="00CE5D1C">
        <w:tab/>
      </w:r>
      <w:r w:rsidR="007170E2" w:rsidRPr="00CE5D1C">
        <w:tab/>
      </w:r>
      <w:r w:rsidR="007170E2" w:rsidRPr="00CE5D1C">
        <w:tab/>
      </w:r>
      <w:r w:rsidR="007170E2" w:rsidRPr="00CE5D1C">
        <w:tab/>
      </w:r>
      <w:r w:rsidR="007170E2" w:rsidRPr="00CE5D1C">
        <w:tab/>
      </w:r>
      <w:r w:rsidR="0001503D">
        <w:t>Javier Linde Esteban</w:t>
      </w:r>
    </w:p>
    <w:p w14:paraId="69FC02AC" w14:textId="63D897CB" w:rsidR="00155B99" w:rsidRDefault="007170E2">
      <w:pPr>
        <w:jc w:val="both"/>
      </w:pPr>
      <w:r w:rsidRPr="00CE5D1C">
        <w:tab/>
      </w:r>
      <w:r w:rsidRPr="00CE5D1C">
        <w:tab/>
      </w:r>
      <w:r w:rsidRPr="00CE5D1C">
        <w:tab/>
      </w:r>
      <w:r w:rsidRPr="00CE5D1C">
        <w:tab/>
      </w:r>
      <w:r w:rsidRPr="00CE5D1C">
        <w:tab/>
      </w:r>
      <w:r w:rsidRPr="00CE5D1C">
        <w:tab/>
      </w:r>
      <w:r w:rsidRPr="00CE5D1C">
        <w:tab/>
        <w:t xml:space="preserve">      starosta obce</w:t>
      </w:r>
    </w:p>
    <w:sectPr w:rsidR="00155B99" w:rsidSect="00A07F22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F817F" w14:textId="77777777" w:rsidR="002B4421" w:rsidRDefault="002B4421">
      <w:r>
        <w:separator/>
      </w:r>
    </w:p>
  </w:endnote>
  <w:endnote w:type="continuationSeparator" w:id="0">
    <w:p w14:paraId="7E7B2C2D" w14:textId="77777777" w:rsidR="002B4421" w:rsidRDefault="002B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D6FCE" w14:textId="77777777" w:rsidR="002B4421" w:rsidRDefault="002B4421">
      <w:r>
        <w:separator/>
      </w:r>
    </w:p>
  </w:footnote>
  <w:footnote w:type="continuationSeparator" w:id="0">
    <w:p w14:paraId="648E446E" w14:textId="77777777" w:rsidR="002B4421" w:rsidRDefault="002B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position w:val="0"/>
        <w:sz w:val="24"/>
        <w:u w:val="none"/>
        <w:vertAlign w:val="baseline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00000006"/>
    <w:name w:val="WW8Num17"/>
    <w:lvl w:ilvl="0">
      <w:start w:val="1"/>
      <w:numFmt w:val="lowerLetter"/>
      <w:lvlText w:val="%1)"/>
      <w:lvlJc w:val="left"/>
      <w:pPr>
        <w:tabs>
          <w:tab w:val="num" w:pos="1814"/>
        </w:tabs>
        <w:ind w:left="1814" w:hanging="567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  <w:lvl w:ilvl="1">
      <w:start w:val="2"/>
      <w:numFmt w:val="decimal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9A96F498"/>
    <w:name w:val="WW8Num38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trike w:val="0"/>
      </w:rPr>
    </w:lvl>
  </w:abstractNum>
  <w:abstractNum w:abstractNumId="12" w15:restartNumberingAfterBreak="0">
    <w:nsid w:val="0000000F"/>
    <w:multiLevelType w:val="multi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14"/>
        </w:tabs>
        <w:ind w:left="1814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0"/>
    <w:multiLevelType w:val="multilevel"/>
    <w:tmpl w:val="00000010"/>
    <w:name w:val="WW8Num32"/>
    <w:lvl w:ilvl="0">
      <w:start w:val="1"/>
      <w:numFmt w:val="lowerLetter"/>
      <w:lvlText w:val="%1)"/>
      <w:lvlJc w:val="left"/>
      <w:pPr>
        <w:tabs>
          <w:tab w:val="num" w:pos="1080"/>
        </w:tabs>
        <w:ind w:left="1060" w:hanging="340"/>
      </w:p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</w:lvl>
    <w:lvl w:ilvl="2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</w:lvl>
    <w:lvl w:ilvl="5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</w:lvl>
    <w:lvl w:ilvl="8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</w:lvl>
  </w:abstractNum>
  <w:abstractNum w:abstractNumId="14" w15:restartNumberingAfterBreak="0">
    <w:nsid w:val="00000011"/>
    <w:multiLevelType w:val="multilevel"/>
    <w:tmpl w:val="00000011"/>
    <w:name w:val="WW8Num33"/>
    <w:lvl w:ilvl="0">
      <w:start w:val="1"/>
      <w:numFmt w:val="lowerLetter"/>
      <w:lvlText w:val="%1)"/>
      <w:lvlJc w:val="left"/>
      <w:pPr>
        <w:tabs>
          <w:tab w:val="num" w:pos="1068"/>
        </w:tabs>
        <w:ind w:left="1048" w:hanging="340"/>
      </w:pPr>
    </w:lvl>
    <w:lvl w:ilvl="1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5" w15:restartNumberingAfterBreak="0">
    <w:nsid w:val="00000012"/>
    <w:multiLevelType w:val="multilevel"/>
    <w:tmpl w:val="00000012"/>
    <w:name w:val="WW8Num34"/>
    <w:lvl w:ilvl="0">
      <w:start w:val="1"/>
      <w:numFmt w:val="lowerLetter"/>
      <w:lvlText w:val="%1)"/>
      <w:lvlJc w:val="left"/>
      <w:pPr>
        <w:tabs>
          <w:tab w:val="num" w:pos="1408"/>
        </w:tabs>
        <w:ind w:left="1388" w:hanging="340"/>
      </w:pPr>
    </w:lvl>
    <w:lvl w:ilvl="1">
      <w:start w:val="1"/>
      <w:numFmt w:val="decimal"/>
      <w:lvlText w:val="%2."/>
      <w:lvlJc w:val="left"/>
      <w:pPr>
        <w:tabs>
          <w:tab w:val="num" w:pos="1921"/>
        </w:tabs>
        <w:ind w:left="1921" w:hanging="360"/>
      </w:pPr>
    </w:lvl>
    <w:lvl w:ilvl="2">
      <w:start w:val="1"/>
      <w:numFmt w:val="decimal"/>
      <w:lvlText w:val="%3."/>
      <w:lvlJc w:val="left"/>
      <w:pPr>
        <w:tabs>
          <w:tab w:val="num" w:pos="2641"/>
        </w:tabs>
        <w:ind w:left="2641" w:hanging="360"/>
      </w:pPr>
    </w:lvl>
    <w:lvl w:ilvl="3">
      <w:start w:val="1"/>
      <w:numFmt w:val="decimal"/>
      <w:lvlText w:val="%4."/>
      <w:lvlJc w:val="left"/>
      <w:pPr>
        <w:tabs>
          <w:tab w:val="num" w:pos="3361"/>
        </w:tabs>
        <w:ind w:left="3361" w:hanging="360"/>
      </w:pPr>
    </w:lvl>
    <w:lvl w:ilvl="4">
      <w:start w:val="1"/>
      <w:numFmt w:val="decimal"/>
      <w:lvlText w:val="%5."/>
      <w:lvlJc w:val="left"/>
      <w:pPr>
        <w:tabs>
          <w:tab w:val="num" w:pos="4081"/>
        </w:tabs>
        <w:ind w:left="4081" w:hanging="360"/>
      </w:pPr>
    </w:lvl>
    <w:lvl w:ilvl="5">
      <w:start w:val="1"/>
      <w:numFmt w:val="decimal"/>
      <w:lvlText w:val="%6."/>
      <w:lvlJc w:val="left"/>
      <w:pPr>
        <w:tabs>
          <w:tab w:val="num" w:pos="4801"/>
        </w:tabs>
        <w:ind w:left="4801" w:hanging="360"/>
      </w:pPr>
    </w:lvl>
    <w:lvl w:ilvl="6">
      <w:start w:val="1"/>
      <w:numFmt w:val="decimal"/>
      <w:lvlText w:val="%7."/>
      <w:lvlJc w:val="left"/>
      <w:pPr>
        <w:tabs>
          <w:tab w:val="num" w:pos="5521"/>
        </w:tabs>
        <w:ind w:left="5521" w:hanging="360"/>
      </w:pPr>
    </w:lvl>
    <w:lvl w:ilvl="7">
      <w:start w:val="1"/>
      <w:numFmt w:val="decimal"/>
      <w:lvlText w:val="%8."/>
      <w:lvlJc w:val="left"/>
      <w:pPr>
        <w:tabs>
          <w:tab w:val="num" w:pos="6241"/>
        </w:tabs>
        <w:ind w:left="6241" w:hanging="360"/>
      </w:pPr>
    </w:lvl>
    <w:lvl w:ilvl="8">
      <w:start w:val="1"/>
      <w:numFmt w:val="decimal"/>
      <w:lvlText w:val="%9."/>
      <w:lvlJc w:val="left"/>
      <w:pPr>
        <w:tabs>
          <w:tab w:val="num" w:pos="6961"/>
        </w:tabs>
        <w:ind w:left="6961" w:hanging="360"/>
      </w:pPr>
    </w:lvl>
  </w:abstractNum>
  <w:abstractNum w:abstractNumId="16" w15:restartNumberingAfterBreak="0">
    <w:nsid w:val="00000013"/>
    <w:multiLevelType w:val="multilevel"/>
    <w:tmpl w:val="00000013"/>
    <w:name w:val="WW8Num35"/>
    <w:lvl w:ilvl="0">
      <w:start w:val="2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7" w15:restartNumberingAfterBreak="0">
    <w:nsid w:val="00000014"/>
    <w:multiLevelType w:val="multilevel"/>
    <w:tmpl w:val="00000014"/>
    <w:name w:val="WW8Num36"/>
    <w:lvl w:ilvl="0">
      <w:start w:val="4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8" w15:restartNumberingAfterBreak="0">
    <w:nsid w:val="00000015"/>
    <w:multiLevelType w:val="multilevel"/>
    <w:tmpl w:val="00000015"/>
    <w:name w:val="WW8Num37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5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6"/>
    <w:multiLevelType w:val="multilevel"/>
    <w:tmpl w:val="F038502E"/>
    <w:name w:val="WW8Num38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567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778"/>
        </w:tabs>
        <w:ind w:left="1778" w:hanging="360"/>
      </w:pPr>
      <w:rPr>
        <w:rFonts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8"/>
    <w:multiLevelType w:val="multilevel"/>
    <w:tmpl w:val="61C2A478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/>
        <w:b w:val="0"/>
        <w:i w:val="0"/>
        <w: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00000019"/>
    <w:name w:val="WW8Num41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A"/>
    <w:multiLevelType w:val="multilevel"/>
    <w:tmpl w:val="0000001A"/>
    <w:name w:val="WW8Num42"/>
    <w:lvl w:ilvl="0">
      <w:start w:val="6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/>
        <w:b w:val="0"/>
        <w:i w:val="0"/>
        <w:strike w:val="0"/>
        <w:dstrike w:val="0"/>
        <w:position w:val="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B"/>
    <w:multiLevelType w:val="multi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ascii="Times New Roman" w:hAnsi="Times New Roman" w:cs="Times New Roman"/>
        <w:b w:val="0"/>
        <w:i w:val="0"/>
        <w:strike w:val="0"/>
        <w:dstrike w:val="0"/>
        <w:position w:val="0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C"/>
    <w:multiLevelType w:val="multilevel"/>
    <w:tmpl w:val="0000001C"/>
    <w:name w:val="WW8Num44"/>
    <w:lvl w:ilvl="0">
      <w:start w:val="1"/>
      <w:numFmt w:val="lowerLetter"/>
      <w:lvlText w:val="%1)"/>
      <w:lvlJc w:val="left"/>
      <w:pPr>
        <w:tabs>
          <w:tab w:val="num" w:pos="1531"/>
        </w:tabs>
        <w:ind w:left="1531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D"/>
    <w:multiLevelType w:val="multilevel"/>
    <w:tmpl w:val="0000001D"/>
    <w:name w:val="WW8Num45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14"/>
        </w:tabs>
        <w:ind w:left="1814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1E"/>
    <w:multiLevelType w:val="multilevel"/>
    <w:tmpl w:val="0000001E"/>
    <w:name w:val="WW8Num4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002"/>
        </w:tabs>
        <w:ind w:left="100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27" w15:restartNumberingAfterBreak="0">
    <w:nsid w:val="0000001F"/>
    <w:multiLevelType w:val="multilevel"/>
    <w:tmpl w:val="0000001F"/>
    <w:name w:val="WW8Num47"/>
    <w:lvl w:ilvl="0">
      <w:start w:val="1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ascii="Times New Roman" w:hAnsi="Times New Roman" w:cs="Times New Roman"/>
        <w:b w:val="0"/>
        <w:i w:val="0"/>
        <w:strike w:val="0"/>
        <w:dstrike w:val="0"/>
        <w:position w:val="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0"/>
    <w:multiLevelType w:val="singleLevel"/>
    <w:tmpl w:val="00000020"/>
    <w:name w:val="WW8Num48"/>
    <w:lvl w:ilvl="0">
      <w:start w:val="7"/>
      <w:numFmt w:val="decimal"/>
      <w:lvlText w:val="%1)"/>
      <w:lvlJc w:val="left"/>
      <w:pPr>
        <w:tabs>
          <w:tab w:val="num" w:pos="659"/>
        </w:tabs>
        <w:ind w:left="659" w:hanging="375"/>
      </w:pPr>
    </w:lvl>
  </w:abstractNum>
  <w:abstractNum w:abstractNumId="29" w15:restartNumberingAfterBreak="0">
    <w:nsid w:val="012A637E"/>
    <w:multiLevelType w:val="multilevel"/>
    <w:tmpl w:val="102EF7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036B610C"/>
    <w:multiLevelType w:val="hybridMultilevel"/>
    <w:tmpl w:val="3DAE8878"/>
    <w:lvl w:ilvl="0" w:tplc="74321024">
      <w:start w:val="1"/>
      <w:numFmt w:val="none"/>
      <w:lvlText w:val="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5E6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7C83C17"/>
    <w:multiLevelType w:val="hybridMultilevel"/>
    <w:tmpl w:val="BCA46FAA"/>
    <w:lvl w:ilvl="0" w:tplc="DF622F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6427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8C820E2"/>
    <w:multiLevelType w:val="hybridMultilevel"/>
    <w:tmpl w:val="BD061EB4"/>
    <w:lvl w:ilvl="0" w:tplc="885A7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98D1DF1"/>
    <w:multiLevelType w:val="hybridMultilevel"/>
    <w:tmpl w:val="880C98CA"/>
    <w:lvl w:ilvl="0" w:tplc="9A96F4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34" w15:restartNumberingAfterBreak="0">
    <w:nsid w:val="0AA809EE"/>
    <w:multiLevelType w:val="hybridMultilevel"/>
    <w:tmpl w:val="4894D5EC"/>
    <w:lvl w:ilvl="0" w:tplc="A3B4C50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65E8D7B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5B9839B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C2C3772"/>
    <w:multiLevelType w:val="hybridMultilevel"/>
    <w:tmpl w:val="8E363F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135733DF"/>
    <w:multiLevelType w:val="hybridMultilevel"/>
    <w:tmpl w:val="0A56EDD8"/>
    <w:lvl w:ilvl="0" w:tplc="885A7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5E6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98D6E7D"/>
    <w:multiLevelType w:val="hybridMultilevel"/>
    <w:tmpl w:val="17D0F938"/>
    <w:lvl w:ilvl="0" w:tplc="B25E6AF4">
      <w:start w:val="1"/>
      <w:numFmt w:val="lowerLetter"/>
      <w:lvlText w:val="%1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8" w15:restartNumberingAfterBreak="0">
    <w:nsid w:val="1BAA7A79"/>
    <w:multiLevelType w:val="hybridMultilevel"/>
    <w:tmpl w:val="91D4F756"/>
    <w:lvl w:ilvl="0" w:tplc="9A96F49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C0E77C1"/>
    <w:multiLevelType w:val="hybridMultilevel"/>
    <w:tmpl w:val="D1424B5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0F500B6"/>
    <w:multiLevelType w:val="hybridMultilevel"/>
    <w:tmpl w:val="FD147348"/>
    <w:lvl w:ilvl="0" w:tplc="A3B4C50E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23911D41"/>
    <w:multiLevelType w:val="multilevel"/>
    <w:tmpl w:val="E1A661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26D33813"/>
    <w:multiLevelType w:val="multilevel"/>
    <w:tmpl w:val="E5742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3" w15:restartNumberingAfterBreak="0">
    <w:nsid w:val="27BD2DF5"/>
    <w:multiLevelType w:val="multilevel"/>
    <w:tmpl w:val="B6C417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8370E48"/>
    <w:multiLevelType w:val="hybridMultilevel"/>
    <w:tmpl w:val="45928862"/>
    <w:lvl w:ilvl="0" w:tplc="B25E6AF4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45" w15:restartNumberingAfterBreak="0">
    <w:nsid w:val="2B964FF7"/>
    <w:multiLevelType w:val="hybridMultilevel"/>
    <w:tmpl w:val="08D8921A"/>
    <w:lvl w:ilvl="0" w:tplc="7E3437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C0D310B"/>
    <w:multiLevelType w:val="hybridMultilevel"/>
    <w:tmpl w:val="413288AC"/>
    <w:lvl w:ilvl="0" w:tplc="885A7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C80469"/>
    <w:multiLevelType w:val="hybridMultilevel"/>
    <w:tmpl w:val="E5B25FA8"/>
    <w:lvl w:ilvl="0" w:tplc="885A7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E9A18CF"/>
    <w:multiLevelType w:val="hybridMultilevel"/>
    <w:tmpl w:val="FD32FFE2"/>
    <w:lvl w:ilvl="0" w:tplc="FE50F55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2714D95"/>
    <w:multiLevelType w:val="hybridMultilevel"/>
    <w:tmpl w:val="0D2E1346"/>
    <w:lvl w:ilvl="0" w:tplc="FE50F55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A41FEE"/>
    <w:multiLevelType w:val="multilevel"/>
    <w:tmpl w:val="74DA3BA2"/>
    <w:name w:val="WW8Num3822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567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9453AF3"/>
    <w:multiLevelType w:val="multilevel"/>
    <w:tmpl w:val="0000000E"/>
    <w:name w:val="WW8Num302"/>
    <w:lvl w:ilvl="0">
      <w:start w:val="1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ascii="Times New Roman" w:hAnsi="Times New Roman" w:cs="Times New Roman"/>
        <w:b w:val="0"/>
        <w:i w:val="0"/>
        <w:strike w:val="0"/>
        <w:dstrike w:val="0"/>
        <w:position w:val="0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AC96CFD"/>
    <w:multiLevelType w:val="hybridMultilevel"/>
    <w:tmpl w:val="CB10E18A"/>
    <w:lvl w:ilvl="0" w:tplc="885A7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D7F67E7"/>
    <w:multiLevelType w:val="hybridMultilevel"/>
    <w:tmpl w:val="876239F6"/>
    <w:lvl w:ilvl="0" w:tplc="FE50F55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E143734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5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53003E9"/>
    <w:multiLevelType w:val="hybridMultilevel"/>
    <w:tmpl w:val="64105A64"/>
    <w:lvl w:ilvl="0" w:tplc="7E3437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5E06F9A"/>
    <w:multiLevelType w:val="hybridMultilevel"/>
    <w:tmpl w:val="621652A8"/>
    <w:lvl w:ilvl="0" w:tplc="885A7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67662B"/>
    <w:multiLevelType w:val="hybridMultilevel"/>
    <w:tmpl w:val="E9365710"/>
    <w:lvl w:ilvl="0" w:tplc="CB6C6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D6430ED"/>
    <w:multiLevelType w:val="multilevel"/>
    <w:tmpl w:val="408C8D76"/>
    <w:lvl w:ilvl="0">
      <w:start w:val="1"/>
      <w:numFmt w:val="none"/>
      <w:lvlText w:val="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002012"/>
    <w:multiLevelType w:val="hybridMultilevel"/>
    <w:tmpl w:val="FF0AC240"/>
    <w:lvl w:ilvl="0" w:tplc="B25E6AF4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60" w15:restartNumberingAfterBreak="0">
    <w:nsid w:val="5CF14D90"/>
    <w:multiLevelType w:val="hybridMultilevel"/>
    <w:tmpl w:val="86F4E4CC"/>
    <w:lvl w:ilvl="0" w:tplc="885A7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5E6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F144C03"/>
    <w:multiLevelType w:val="multilevel"/>
    <w:tmpl w:val="17D0F938"/>
    <w:lvl w:ilvl="0">
      <w:start w:val="1"/>
      <w:numFmt w:val="lowerLetter"/>
      <w:lvlText w:val="%1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2" w15:restartNumberingAfterBreak="0">
    <w:nsid w:val="62B20DA6"/>
    <w:multiLevelType w:val="hybridMultilevel"/>
    <w:tmpl w:val="896442DE"/>
    <w:lvl w:ilvl="0" w:tplc="B25E6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2C562C0"/>
    <w:multiLevelType w:val="multilevel"/>
    <w:tmpl w:val="86F4E4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AE161C"/>
    <w:multiLevelType w:val="hybridMultilevel"/>
    <w:tmpl w:val="333857D0"/>
    <w:lvl w:ilvl="0" w:tplc="6B9CD4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5" w15:restartNumberingAfterBreak="0">
    <w:nsid w:val="6C793A8E"/>
    <w:multiLevelType w:val="hybridMultilevel"/>
    <w:tmpl w:val="1F963BB2"/>
    <w:lvl w:ilvl="0" w:tplc="9A96F49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605B6B"/>
    <w:multiLevelType w:val="hybridMultilevel"/>
    <w:tmpl w:val="D15C66B2"/>
    <w:lvl w:ilvl="0" w:tplc="FE50F55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64C1509"/>
    <w:multiLevelType w:val="hybridMultilevel"/>
    <w:tmpl w:val="97D080CE"/>
    <w:lvl w:ilvl="0" w:tplc="7E3437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92BF0A">
      <w:start w:val="1"/>
      <w:numFmt w:val="lowerLetter"/>
      <w:lvlText w:val="(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8" w15:restartNumberingAfterBreak="0">
    <w:nsid w:val="7C504991"/>
    <w:multiLevelType w:val="hybridMultilevel"/>
    <w:tmpl w:val="02DE7A0A"/>
    <w:lvl w:ilvl="0" w:tplc="FE50F55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20"/>
  </w:num>
  <w:num w:numId="7">
    <w:abstractNumId w:val="26"/>
  </w:num>
  <w:num w:numId="8">
    <w:abstractNumId w:val="54"/>
  </w:num>
  <w:num w:numId="9">
    <w:abstractNumId w:val="57"/>
  </w:num>
  <w:num w:numId="10">
    <w:abstractNumId w:val="31"/>
  </w:num>
  <w:num w:numId="11">
    <w:abstractNumId w:val="67"/>
  </w:num>
  <w:num w:numId="12">
    <w:abstractNumId w:val="64"/>
  </w:num>
  <w:num w:numId="13">
    <w:abstractNumId w:val="55"/>
  </w:num>
  <w:num w:numId="14">
    <w:abstractNumId w:val="59"/>
  </w:num>
  <w:num w:numId="15">
    <w:abstractNumId w:val="44"/>
  </w:num>
  <w:num w:numId="16">
    <w:abstractNumId w:val="41"/>
  </w:num>
  <w:num w:numId="17">
    <w:abstractNumId w:val="45"/>
  </w:num>
  <w:num w:numId="18">
    <w:abstractNumId w:val="53"/>
  </w:num>
  <w:num w:numId="19">
    <w:abstractNumId w:val="65"/>
  </w:num>
  <w:num w:numId="20">
    <w:abstractNumId w:val="38"/>
  </w:num>
  <w:num w:numId="21">
    <w:abstractNumId w:val="66"/>
  </w:num>
  <w:num w:numId="22">
    <w:abstractNumId w:val="68"/>
  </w:num>
  <w:num w:numId="23">
    <w:abstractNumId w:val="48"/>
  </w:num>
  <w:num w:numId="24">
    <w:abstractNumId w:val="49"/>
  </w:num>
  <w:num w:numId="25">
    <w:abstractNumId w:val="33"/>
  </w:num>
  <w:num w:numId="26">
    <w:abstractNumId w:val="32"/>
  </w:num>
  <w:num w:numId="27">
    <w:abstractNumId w:val="29"/>
  </w:num>
  <w:num w:numId="28">
    <w:abstractNumId w:val="56"/>
  </w:num>
  <w:num w:numId="29">
    <w:abstractNumId w:val="46"/>
  </w:num>
  <w:num w:numId="30">
    <w:abstractNumId w:val="60"/>
  </w:num>
  <w:num w:numId="31">
    <w:abstractNumId w:val="36"/>
  </w:num>
  <w:num w:numId="32">
    <w:abstractNumId w:val="47"/>
  </w:num>
  <w:num w:numId="33">
    <w:abstractNumId w:val="37"/>
  </w:num>
  <w:num w:numId="34">
    <w:abstractNumId w:val="61"/>
  </w:num>
  <w:num w:numId="35">
    <w:abstractNumId w:val="62"/>
  </w:num>
  <w:num w:numId="36">
    <w:abstractNumId w:val="30"/>
  </w:num>
  <w:num w:numId="37">
    <w:abstractNumId w:val="63"/>
  </w:num>
  <w:num w:numId="38">
    <w:abstractNumId w:val="52"/>
  </w:num>
  <w:num w:numId="39">
    <w:abstractNumId w:val="43"/>
  </w:num>
  <w:num w:numId="40">
    <w:abstractNumId w:val="58"/>
  </w:num>
  <w:num w:numId="41">
    <w:abstractNumId w:val="39"/>
  </w:num>
  <w:num w:numId="42">
    <w:abstractNumId w:val="42"/>
  </w:num>
  <w:num w:numId="43">
    <w:abstractNumId w:val="34"/>
  </w:num>
  <w:num w:numId="44">
    <w:abstractNumId w:val="40"/>
  </w:num>
  <w:num w:numId="45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E9"/>
    <w:rsid w:val="00001AD5"/>
    <w:rsid w:val="000040DB"/>
    <w:rsid w:val="00006798"/>
    <w:rsid w:val="00014002"/>
    <w:rsid w:val="0001503D"/>
    <w:rsid w:val="000152D4"/>
    <w:rsid w:val="00016057"/>
    <w:rsid w:val="00032F30"/>
    <w:rsid w:val="00034B3D"/>
    <w:rsid w:val="000350E7"/>
    <w:rsid w:val="00036D2F"/>
    <w:rsid w:val="00041154"/>
    <w:rsid w:val="00041306"/>
    <w:rsid w:val="00045909"/>
    <w:rsid w:val="00047BA2"/>
    <w:rsid w:val="00055643"/>
    <w:rsid w:val="000566C8"/>
    <w:rsid w:val="00056737"/>
    <w:rsid w:val="00056E8A"/>
    <w:rsid w:val="00064A7E"/>
    <w:rsid w:val="00067740"/>
    <w:rsid w:val="000704AC"/>
    <w:rsid w:val="0007607E"/>
    <w:rsid w:val="00081FD7"/>
    <w:rsid w:val="00082E36"/>
    <w:rsid w:val="00083B54"/>
    <w:rsid w:val="00096D09"/>
    <w:rsid w:val="000B02C9"/>
    <w:rsid w:val="000B0FB8"/>
    <w:rsid w:val="000B5F83"/>
    <w:rsid w:val="000B6FF5"/>
    <w:rsid w:val="000D49C5"/>
    <w:rsid w:val="000D6519"/>
    <w:rsid w:val="000E117C"/>
    <w:rsid w:val="000E33D4"/>
    <w:rsid w:val="000E3B6B"/>
    <w:rsid w:val="000E4828"/>
    <w:rsid w:val="000E629E"/>
    <w:rsid w:val="000F121C"/>
    <w:rsid w:val="0011129B"/>
    <w:rsid w:val="00116DD1"/>
    <w:rsid w:val="00121B50"/>
    <w:rsid w:val="00132783"/>
    <w:rsid w:val="00132C2D"/>
    <w:rsid w:val="00134B05"/>
    <w:rsid w:val="00144610"/>
    <w:rsid w:val="00144C99"/>
    <w:rsid w:val="00153F79"/>
    <w:rsid w:val="00155B99"/>
    <w:rsid w:val="00161571"/>
    <w:rsid w:val="00166888"/>
    <w:rsid w:val="001703D2"/>
    <w:rsid w:val="0017138B"/>
    <w:rsid w:val="001863E9"/>
    <w:rsid w:val="001874D6"/>
    <w:rsid w:val="00196771"/>
    <w:rsid w:val="00197581"/>
    <w:rsid w:val="001A64D9"/>
    <w:rsid w:val="001B2122"/>
    <w:rsid w:val="001B3297"/>
    <w:rsid w:val="001B3E2A"/>
    <w:rsid w:val="001B5033"/>
    <w:rsid w:val="001B57C8"/>
    <w:rsid w:val="001C1787"/>
    <w:rsid w:val="001C3A4F"/>
    <w:rsid w:val="001D1FE8"/>
    <w:rsid w:val="001D72DD"/>
    <w:rsid w:val="001E0257"/>
    <w:rsid w:val="001E4F5D"/>
    <w:rsid w:val="001F2043"/>
    <w:rsid w:val="001F2D1D"/>
    <w:rsid w:val="001F2E72"/>
    <w:rsid w:val="001F457F"/>
    <w:rsid w:val="001F5F4E"/>
    <w:rsid w:val="00200402"/>
    <w:rsid w:val="00200516"/>
    <w:rsid w:val="002014FF"/>
    <w:rsid w:val="0020217C"/>
    <w:rsid w:val="002146B4"/>
    <w:rsid w:val="002153DC"/>
    <w:rsid w:val="002155A0"/>
    <w:rsid w:val="00215709"/>
    <w:rsid w:val="002167D4"/>
    <w:rsid w:val="00216DA2"/>
    <w:rsid w:val="00220EFC"/>
    <w:rsid w:val="0022640C"/>
    <w:rsid w:val="00230E17"/>
    <w:rsid w:val="00234A38"/>
    <w:rsid w:val="00235B47"/>
    <w:rsid w:val="00236A76"/>
    <w:rsid w:val="00246C7C"/>
    <w:rsid w:val="0024740B"/>
    <w:rsid w:val="002605E3"/>
    <w:rsid w:val="002614A2"/>
    <w:rsid w:val="00264C5E"/>
    <w:rsid w:val="002655A4"/>
    <w:rsid w:val="002666D4"/>
    <w:rsid w:val="0026792C"/>
    <w:rsid w:val="00276069"/>
    <w:rsid w:val="00285E9E"/>
    <w:rsid w:val="002939C1"/>
    <w:rsid w:val="002974CB"/>
    <w:rsid w:val="002A3E18"/>
    <w:rsid w:val="002A488D"/>
    <w:rsid w:val="002B10B2"/>
    <w:rsid w:val="002B4421"/>
    <w:rsid w:val="002D01C9"/>
    <w:rsid w:val="002D397D"/>
    <w:rsid w:val="002E2A96"/>
    <w:rsid w:val="002E37CD"/>
    <w:rsid w:val="002E3DB5"/>
    <w:rsid w:val="002F0805"/>
    <w:rsid w:val="002F1A0E"/>
    <w:rsid w:val="002F6B62"/>
    <w:rsid w:val="002F76B2"/>
    <w:rsid w:val="003002F8"/>
    <w:rsid w:val="003063E3"/>
    <w:rsid w:val="0030747C"/>
    <w:rsid w:val="0031083E"/>
    <w:rsid w:val="003111E5"/>
    <w:rsid w:val="003123BC"/>
    <w:rsid w:val="00312FBC"/>
    <w:rsid w:val="0031430F"/>
    <w:rsid w:val="003175FB"/>
    <w:rsid w:val="00320177"/>
    <w:rsid w:val="00330A36"/>
    <w:rsid w:val="0033604B"/>
    <w:rsid w:val="00340CD2"/>
    <w:rsid w:val="00343860"/>
    <w:rsid w:val="0034537E"/>
    <w:rsid w:val="00347353"/>
    <w:rsid w:val="00350EA8"/>
    <w:rsid w:val="00354432"/>
    <w:rsid w:val="00357158"/>
    <w:rsid w:val="0036462E"/>
    <w:rsid w:val="003670E9"/>
    <w:rsid w:val="00367B24"/>
    <w:rsid w:val="0037546E"/>
    <w:rsid w:val="00375B21"/>
    <w:rsid w:val="00376524"/>
    <w:rsid w:val="00382C18"/>
    <w:rsid w:val="00384830"/>
    <w:rsid w:val="003876D7"/>
    <w:rsid w:val="003877DD"/>
    <w:rsid w:val="00392073"/>
    <w:rsid w:val="003A0043"/>
    <w:rsid w:val="003A0CA6"/>
    <w:rsid w:val="003A34E2"/>
    <w:rsid w:val="003A5D07"/>
    <w:rsid w:val="003A74C5"/>
    <w:rsid w:val="003B05B9"/>
    <w:rsid w:val="003B518D"/>
    <w:rsid w:val="003C2398"/>
    <w:rsid w:val="003D3148"/>
    <w:rsid w:val="003D508B"/>
    <w:rsid w:val="003E7166"/>
    <w:rsid w:val="003F3914"/>
    <w:rsid w:val="0040570A"/>
    <w:rsid w:val="00406338"/>
    <w:rsid w:val="00406CD7"/>
    <w:rsid w:val="00407746"/>
    <w:rsid w:val="00420EEB"/>
    <w:rsid w:val="00422BC8"/>
    <w:rsid w:val="00424408"/>
    <w:rsid w:val="00427986"/>
    <w:rsid w:val="004361B2"/>
    <w:rsid w:val="004369ED"/>
    <w:rsid w:val="00441A97"/>
    <w:rsid w:val="00441AB4"/>
    <w:rsid w:val="00443F27"/>
    <w:rsid w:val="004450F9"/>
    <w:rsid w:val="00447376"/>
    <w:rsid w:val="004510E9"/>
    <w:rsid w:val="004533A5"/>
    <w:rsid w:val="00453A39"/>
    <w:rsid w:val="00453A73"/>
    <w:rsid w:val="0046028E"/>
    <w:rsid w:val="00460843"/>
    <w:rsid w:val="00462C77"/>
    <w:rsid w:val="00471211"/>
    <w:rsid w:val="004744D3"/>
    <w:rsid w:val="00485A79"/>
    <w:rsid w:val="00485B79"/>
    <w:rsid w:val="004870C4"/>
    <w:rsid w:val="00492EE7"/>
    <w:rsid w:val="004A330B"/>
    <w:rsid w:val="004A4900"/>
    <w:rsid w:val="004A6071"/>
    <w:rsid w:val="004A6C44"/>
    <w:rsid w:val="004B0244"/>
    <w:rsid w:val="004C16D0"/>
    <w:rsid w:val="004C2DC3"/>
    <w:rsid w:val="004D5AF7"/>
    <w:rsid w:val="004D6949"/>
    <w:rsid w:val="004E4F7D"/>
    <w:rsid w:val="004F10A0"/>
    <w:rsid w:val="004F1FFE"/>
    <w:rsid w:val="004F71A8"/>
    <w:rsid w:val="004F74B6"/>
    <w:rsid w:val="004F7F81"/>
    <w:rsid w:val="0050138D"/>
    <w:rsid w:val="0050481D"/>
    <w:rsid w:val="00515DE8"/>
    <w:rsid w:val="00516E19"/>
    <w:rsid w:val="0052150D"/>
    <w:rsid w:val="005360C5"/>
    <w:rsid w:val="0053745D"/>
    <w:rsid w:val="00554A8C"/>
    <w:rsid w:val="00555445"/>
    <w:rsid w:val="005561E9"/>
    <w:rsid w:val="00564F12"/>
    <w:rsid w:val="00566B32"/>
    <w:rsid w:val="00567237"/>
    <w:rsid w:val="00571444"/>
    <w:rsid w:val="00581767"/>
    <w:rsid w:val="005826DA"/>
    <w:rsid w:val="00585AFD"/>
    <w:rsid w:val="00587FB8"/>
    <w:rsid w:val="005910DB"/>
    <w:rsid w:val="00592DC4"/>
    <w:rsid w:val="00595707"/>
    <w:rsid w:val="005A1AB6"/>
    <w:rsid w:val="005A2A35"/>
    <w:rsid w:val="005A4C22"/>
    <w:rsid w:val="005A7EF8"/>
    <w:rsid w:val="005B0DC1"/>
    <w:rsid w:val="005B16DB"/>
    <w:rsid w:val="005B295E"/>
    <w:rsid w:val="005B2C95"/>
    <w:rsid w:val="005B7B0A"/>
    <w:rsid w:val="005C1187"/>
    <w:rsid w:val="005C7FCD"/>
    <w:rsid w:val="005D2941"/>
    <w:rsid w:val="005E05FB"/>
    <w:rsid w:val="005E309D"/>
    <w:rsid w:val="005E33D8"/>
    <w:rsid w:val="005E6762"/>
    <w:rsid w:val="005F22DD"/>
    <w:rsid w:val="005F38E1"/>
    <w:rsid w:val="005F3C9B"/>
    <w:rsid w:val="00603B34"/>
    <w:rsid w:val="006051DE"/>
    <w:rsid w:val="006076A2"/>
    <w:rsid w:val="00627804"/>
    <w:rsid w:val="00630E79"/>
    <w:rsid w:val="006312F2"/>
    <w:rsid w:val="00632B8B"/>
    <w:rsid w:val="00633F5B"/>
    <w:rsid w:val="00636D64"/>
    <w:rsid w:val="00640028"/>
    <w:rsid w:val="00640E2F"/>
    <w:rsid w:val="00643774"/>
    <w:rsid w:val="006467C9"/>
    <w:rsid w:val="00647F25"/>
    <w:rsid w:val="00656688"/>
    <w:rsid w:val="006577D3"/>
    <w:rsid w:val="00657820"/>
    <w:rsid w:val="00657C19"/>
    <w:rsid w:val="006700FD"/>
    <w:rsid w:val="0067799D"/>
    <w:rsid w:val="00680114"/>
    <w:rsid w:val="00681DA8"/>
    <w:rsid w:val="0068316F"/>
    <w:rsid w:val="00691CDF"/>
    <w:rsid w:val="006A1553"/>
    <w:rsid w:val="006A2B33"/>
    <w:rsid w:val="006A4B7D"/>
    <w:rsid w:val="006B23AD"/>
    <w:rsid w:val="006B2BA2"/>
    <w:rsid w:val="006B2D68"/>
    <w:rsid w:val="006B7192"/>
    <w:rsid w:val="006C0285"/>
    <w:rsid w:val="006C1E59"/>
    <w:rsid w:val="006C7DBF"/>
    <w:rsid w:val="006D7C0B"/>
    <w:rsid w:val="006D7EA0"/>
    <w:rsid w:val="006E1043"/>
    <w:rsid w:val="006E7964"/>
    <w:rsid w:val="006F1907"/>
    <w:rsid w:val="006F29C9"/>
    <w:rsid w:val="006F50B0"/>
    <w:rsid w:val="007005D2"/>
    <w:rsid w:val="00700B66"/>
    <w:rsid w:val="00701B97"/>
    <w:rsid w:val="00704021"/>
    <w:rsid w:val="00711528"/>
    <w:rsid w:val="007116E9"/>
    <w:rsid w:val="007127B0"/>
    <w:rsid w:val="00712D57"/>
    <w:rsid w:val="0071597C"/>
    <w:rsid w:val="007170E2"/>
    <w:rsid w:val="00720401"/>
    <w:rsid w:val="00720DD2"/>
    <w:rsid w:val="007229E5"/>
    <w:rsid w:val="00724C7D"/>
    <w:rsid w:val="0072696E"/>
    <w:rsid w:val="0073600B"/>
    <w:rsid w:val="00736C7D"/>
    <w:rsid w:val="007476BE"/>
    <w:rsid w:val="00752581"/>
    <w:rsid w:val="00760C21"/>
    <w:rsid w:val="00766A76"/>
    <w:rsid w:val="00776BF4"/>
    <w:rsid w:val="0078291C"/>
    <w:rsid w:val="007864A3"/>
    <w:rsid w:val="00790B77"/>
    <w:rsid w:val="00790FCD"/>
    <w:rsid w:val="0079303A"/>
    <w:rsid w:val="00797F69"/>
    <w:rsid w:val="007A5841"/>
    <w:rsid w:val="007A5A09"/>
    <w:rsid w:val="007A6B78"/>
    <w:rsid w:val="007B2427"/>
    <w:rsid w:val="007B455F"/>
    <w:rsid w:val="007B49C7"/>
    <w:rsid w:val="007C0219"/>
    <w:rsid w:val="007C240A"/>
    <w:rsid w:val="007C3136"/>
    <w:rsid w:val="007C4FA5"/>
    <w:rsid w:val="007D4534"/>
    <w:rsid w:val="007E28F8"/>
    <w:rsid w:val="007F7536"/>
    <w:rsid w:val="00803EED"/>
    <w:rsid w:val="00804078"/>
    <w:rsid w:val="00805E72"/>
    <w:rsid w:val="008066E9"/>
    <w:rsid w:val="008077EB"/>
    <w:rsid w:val="00810459"/>
    <w:rsid w:val="008177B9"/>
    <w:rsid w:val="00820490"/>
    <w:rsid w:val="00824963"/>
    <w:rsid w:val="00832748"/>
    <w:rsid w:val="00833BA4"/>
    <w:rsid w:val="008403BA"/>
    <w:rsid w:val="00846E6A"/>
    <w:rsid w:val="0086293D"/>
    <w:rsid w:val="008660DA"/>
    <w:rsid w:val="00871709"/>
    <w:rsid w:val="008722A5"/>
    <w:rsid w:val="00881137"/>
    <w:rsid w:val="00883E19"/>
    <w:rsid w:val="00884037"/>
    <w:rsid w:val="00884A6B"/>
    <w:rsid w:val="00890826"/>
    <w:rsid w:val="008B3322"/>
    <w:rsid w:val="008B529E"/>
    <w:rsid w:val="008C11D1"/>
    <w:rsid w:val="008D19B5"/>
    <w:rsid w:val="008E0BBC"/>
    <w:rsid w:val="008F0D65"/>
    <w:rsid w:val="008F0E15"/>
    <w:rsid w:val="008F1E04"/>
    <w:rsid w:val="008F4956"/>
    <w:rsid w:val="008F6AF7"/>
    <w:rsid w:val="00902FA9"/>
    <w:rsid w:val="0090535C"/>
    <w:rsid w:val="00912D43"/>
    <w:rsid w:val="009152F0"/>
    <w:rsid w:val="009207F4"/>
    <w:rsid w:val="009213F0"/>
    <w:rsid w:val="00922D15"/>
    <w:rsid w:val="009257C3"/>
    <w:rsid w:val="00931FB1"/>
    <w:rsid w:val="009336CD"/>
    <w:rsid w:val="0093374F"/>
    <w:rsid w:val="009360E8"/>
    <w:rsid w:val="00936C1C"/>
    <w:rsid w:val="00941599"/>
    <w:rsid w:val="00946B42"/>
    <w:rsid w:val="009549F0"/>
    <w:rsid w:val="009603B8"/>
    <w:rsid w:val="009606D5"/>
    <w:rsid w:val="009649BE"/>
    <w:rsid w:val="00965519"/>
    <w:rsid w:val="0097186F"/>
    <w:rsid w:val="00977852"/>
    <w:rsid w:val="00980A97"/>
    <w:rsid w:val="00983C03"/>
    <w:rsid w:val="00984BE9"/>
    <w:rsid w:val="00987DAA"/>
    <w:rsid w:val="00990932"/>
    <w:rsid w:val="009960F2"/>
    <w:rsid w:val="009A0BEE"/>
    <w:rsid w:val="009A3364"/>
    <w:rsid w:val="009A6713"/>
    <w:rsid w:val="009A6F93"/>
    <w:rsid w:val="009B1361"/>
    <w:rsid w:val="009B1B7D"/>
    <w:rsid w:val="009B65E3"/>
    <w:rsid w:val="009B695C"/>
    <w:rsid w:val="009C6EE4"/>
    <w:rsid w:val="009D3202"/>
    <w:rsid w:val="009D7455"/>
    <w:rsid w:val="009E4612"/>
    <w:rsid w:val="009E7384"/>
    <w:rsid w:val="009F1184"/>
    <w:rsid w:val="009F2916"/>
    <w:rsid w:val="009F41E4"/>
    <w:rsid w:val="009F517F"/>
    <w:rsid w:val="00A010B3"/>
    <w:rsid w:val="00A0164D"/>
    <w:rsid w:val="00A0234E"/>
    <w:rsid w:val="00A02BF9"/>
    <w:rsid w:val="00A030AD"/>
    <w:rsid w:val="00A076DA"/>
    <w:rsid w:val="00A07F22"/>
    <w:rsid w:val="00A109AA"/>
    <w:rsid w:val="00A4257C"/>
    <w:rsid w:val="00A53828"/>
    <w:rsid w:val="00A53E40"/>
    <w:rsid w:val="00A55E01"/>
    <w:rsid w:val="00A609E1"/>
    <w:rsid w:val="00A6177F"/>
    <w:rsid w:val="00A61911"/>
    <w:rsid w:val="00A624EA"/>
    <w:rsid w:val="00A638EA"/>
    <w:rsid w:val="00A66C63"/>
    <w:rsid w:val="00A676B4"/>
    <w:rsid w:val="00A71C93"/>
    <w:rsid w:val="00A8059F"/>
    <w:rsid w:val="00A821AF"/>
    <w:rsid w:val="00A8733B"/>
    <w:rsid w:val="00A90015"/>
    <w:rsid w:val="00A90B15"/>
    <w:rsid w:val="00A97F6E"/>
    <w:rsid w:val="00AA3DC9"/>
    <w:rsid w:val="00AA4540"/>
    <w:rsid w:val="00AA470F"/>
    <w:rsid w:val="00AA5905"/>
    <w:rsid w:val="00AA5969"/>
    <w:rsid w:val="00AA6070"/>
    <w:rsid w:val="00AB04A6"/>
    <w:rsid w:val="00AB3AC7"/>
    <w:rsid w:val="00AC1D41"/>
    <w:rsid w:val="00AC27FF"/>
    <w:rsid w:val="00AC45F5"/>
    <w:rsid w:val="00AD02F4"/>
    <w:rsid w:val="00AD04AC"/>
    <w:rsid w:val="00AD5E8C"/>
    <w:rsid w:val="00AD66C9"/>
    <w:rsid w:val="00AE017A"/>
    <w:rsid w:val="00AF043B"/>
    <w:rsid w:val="00AF1BC9"/>
    <w:rsid w:val="00AF33CF"/>
    <w:rsid w:val="00AF713D"/>
    <w:rsid w:val="00B00F8B"/>
    <w:rsid w:val="00B06A7D"/>
    <w:rsid w:val="00B150C0"/>
    <w:rsid w:val="00B17890"/>
    <w:rsid w:val="00B20000"/>
    <w:rsid w:val="00B21491"/>
    <w:rsid w:val="00B220DA"/>
    <w:rsid w:val="00B22592"/>
    <w:rsid w:val="00B30345"/>
    <w:rsid w:val="00B33B82"/>
    <w:rsid w:val="00B33EB9"/>
    <w:rsid w:val="00B354D6"/>
    <w:rsid w:val="00B42D1A"/>
    <w:rsid w:val="00B42DE7"/>
    <w:rsid w:val="00B45D20"/>
    <w:rsid w:val="00B46FA6"/>
    <w:rsid w:val="00B55B37"/>
    <w:rsid w:val="00B61339"/>
    <w:rsid w:val="00B61F7F"/>
    <w:rsid w:val="00B654F6"/>
    <w:rsid w:val="00B65749"/>
    <w:rsid w:val="00B65C9A"/>
    <w:rsid w:val="00B65F0E"/>
    <w:rsid w:val="00B7595C"/>
    <w:rsid w:val="00B75A06"/>
    <w:rsid w:val="00B81483"/>
    <w:rsid w:val="00B8167D"/>
    <w:rsid w:val="00B838B2"/>
    <w:rsid w:val="00B97E16"/>
    <w:rsid w:val="00BA78BA"/>
    <w:rsid w:val="00BA7A00"/>
    <w:rsid w:val="00BB0785"/>
    <w:rsid w:val="00BB0A16"/>
    <w:rsid w:val="00BB0EC6"/>
    <w:rsid w:val="00BB6DEE"/>
    <w:rsid w:val="00BD51BA"/>
    <w:rsid w:val="00BD5EE4"/>
    <w:rsid w:val="00BE37FE"/>
    <w:rsid w:val="00BE41C2"/>
    <w:rsid w:val="00BE552D"/>
    <w:rsid w:val="00BE69C3"/>
    <w:rsid w:val="00BF366F"/>
    <w:rsid w:val="00BF6111"/>
    <w:rsid w:val="00BF65A5"/>
    <w:rsid w:val="00C02A29"/>
    <w:rsid w:val="00C046FC"/>
    <w:rsid w:val="00C1111E"/>
    <w:rsid w:val="00C20071"/>
    <w:rsid w:val="00C207FF"/>
    <w:rsid w:val="00C20C8B"/>
    <w:rsid w:val="00C22713"/>
    <w:rsid w:val="00C2478C"/>
    <w:rsid w:val="00C25127"/>
    <w:rsid w:val="00C414BA"/>
    <w:rsid w:val="00C41775"/>
    <w:rsid w:val="00C47A86"/>
    <w:rsid w:val="00C50A23"/>
    <w:rsid w:val="00C5266F"/>
    <w:rsid w:val="00C53F29"/>
    <w:rsid w:val="00C60CCA"/>
    <w:rsid w:val="00C61521"/>
    <w:rsid w:val="00C626BA"/>
    <w:rsid w:val="00C63010"/>
    <w:rsid w:val="00C64541"/>
    <w:rsid w:val="00C660D4"/>
    <w:rsid w:val="00C72F24"/>
    <w:rsid w:val="00C774C3"/>
    <w:rsid w:val="00C81AC4"/>
    <w:rsid w:val="00C867DF"/>
    <w:rsid w:val="00C90126"/>
    <w:rsid w:val="00C91D2B"/>
    <w:rsid w:val="00C93A1E"/>
    <w:rsid w:val="00C94CC6"/>
    <w:rsid w:val="00CA7933"/>
    <w:rsid w:val="00CB5D18"/>
    <w:rsid w:val="00CC7DC0"/>
    <w:rsid w:val="00CD6494"/>
    <w:rsid w:val="00CE5A60"/>
    <w:rsid w:val="00CE5D1C"/>
    <w:rsid w:val="00CF2BB1"/>
    <w:rsid w:val="00CF566E"/>
    <w:rsid w:val="00CF614F"/>
    <w:rsid w:val="00CF77CC"/>
    <w:rsid w:val="00D03FC1"/>
    <w:rsid w:val="00D116A3"/>
    <w:rsid w:val="00D121E7"/>
    <w:rsid w:val="00D127D2"/>
    <w:rsid w:val="00D13BD8"/>
    <w:rsid w:val="00D16B1D"/>
    <w:rsid w:val="00D17E46"/>
    <w:rsid w:val="00D225D1"/>
    <w:rsid w:val="00D242EA"/>
    <w:rsid w:val="00D354AC"/>
    <w:rsid w:val="00D35DEA"/>
    <w:rsid w:val="00D42670"/>
    <w:rsid w:val="00D50161"/>
    <w:rsid w:val="00D51138"/>
    <w:rsid w:val="00D64BD1"/>
    <w:rsid w:val="00D705D1"/>
    <w:rsid w:val="00D7689F"/>
    <w:rsid w:val="00D82F35"/>
    <w:rsid w:val="00D87EAA"/>
    <w:rsid w:val="00D9256B"/>
    <w:rsid w:val="00DA092C"/>
    <w:rsid w:val="00DA32BA"/>
    <w:rsid w:val="00DA438B"/>
    <w:rsid w:val="00DB13C9"/>
    <w:rsid w:val="00DB50B7"/>
    <w:rsid w:val="00DB5D3A"/>
    <w:rsid w:val="00DC659E"/>
    <w:rsid w:val="00DC685A"/>
    <w:rsid w:val="00DD0303"/>
    <w:rsid w:val="00DD1F14"/>
    <w:rsid w:val="00DD7140"/>
    <w:rsid w:val="00DE2F81"/>
    <w:rsid w:val="00E1313E"/>
    <w:rsid w:val="00E14653"/>
    <w:rsid w:val="00E14D8F"/>
    <w:rsid w:val="00E2438D"/>
    <w:rsid w:val="00E319A5"/>
    <w:rsid w:val="00E31EC5"/>
    <w:rsid w:val="00E32682"/>
    <w:rsid w:val="00E342F7"/>
    <w:rsid w:val="00E35C2C"/>
    <w:rsid w:val="00E36E2D"/>
    <w:rsid w:val="00E379DC"/>
    <w:rsid w:val="00E40D32"/>
    <w:rsid w:val="00E50D99"/>
    <w:rsid w:val="00E51299"/>
    <w:rsid w:val="00E56181"/>
    <w:rsid w:val="00E60B98"/>
    <w:rsid w:val="00E61D54"/>
    <w:rsid w:val="00E632EB"/>
    <w:rsid w:val="00E67903"/>
    <w:rsid w:val="00E67EB4"/>
    <w:rsid w:val="00E70E02"/>
    <w:rsid w:val="00E7291A"/>
    <w:rsid w:val="00E75FBF"/>
    <w:rsid w:val="00EA0279"/>
    <w:rsid w:val="00EA071D"/>
    <w:rsid w:val="00EA27EA"/>
    <w:rsid w:val="00EA550D"/>
    <w:rsid w:val="00EB517C"/>
    <w:rsid w:val="00EB6217"/>
    <w:rsid w:val="00EC50B7"/>
    <w:rsid w:val="00EC743A"/>
    <w:rsid w:val="00EC7894"/>
    <w:rsid w:val="00ED688D"/>
    <w:rsid w:val="00EE68F2"/>
    <w:rsid w:val="00EF0B01"/>
    <w:rsid w:val="00EF204B"/>
    <w:rsid w:val="00EF238C"/>
    <w:rsid w:val="00EF64F2"/>
    <w:rsid w:val="00F02C73"/>
    <w:rsid w:val="00F0461F"/>
    <w:rsid w:val="00F0597D"/>
    <w:rsid w:val="00F112FB"/>
    <w:rsid w:val="00F1352A"/>
    <w:rsid w:val="00F14223"/>
    <w:rsid w:val="00F3034F"/>
    <w:rsid w:val="00F309C0"/>
    <w:rsid w:val="00F30AA7"/>
    <w:rsid w:val="00F328B5"/>
    <w:rsid w:val="00F3463E"/>
    <w:rsid w:val="00F368D9"/>
    <w:rsid w:val="00F36B5E"/>
    <w:rsid w:val="00F37EFA"/>
    <w:rsid w:val="00F43E30"/>
    <w:rsid w:val="00F43ED9"/>
    <w:rsid w:val="00F44797"/>
    <w:rsid w:val="00F46FF2"/>
    <w:rsid w:val="00F5264F"/>
    <w:rsid w:val="00F526C8"/>
    <w:rsid w:val="00F561AF"/>
    <w:rsid w:val="00F5778C"/>
    <w:rsid w:val="00F60799"/>
    <w:rsid w:val="00F60BA6"/>
    <w:rsid w:val="00F61AB3"/>
    <w:rsid w:val="00F63EBD"/>
    <w:rsid w:val="00F712FD"/>
    <w:rsid w:val="00F719D4"/>
    <w:rsid w:val="00F73A04"/>
    <w:rsid w:val="00F73CA2"/>
    <w:rsid w:val="00F77383"/>
    <w:rsid w:val="00F83431"/>
    <w:rsid w:val="00F9582C"/>
    <w:rsid w:val="00F963BA"/>
    <w:rsid w:val="00FA02A0"/>
    <w:rsid w:val="00FA479E"/>
    <w:rsid w:val="00FA661C"/>
    <w:rsid w:val="00FB389A"/>
    <w:rsid w:val="00FC11EC"/>
    <w:rsid w:val="00FC16FF"/>
    <w:rsid w:val="00FC1DFA"/>
    <w:rsid w:val="00FC6630"/>
    <w:rsid w:val="00FD2115"/>
    <w:rsid w:val="00FD6C77"/>
    <w:rsid w:val="00FD6E69"/>
    <w:rsid w:val="00FD73BB"/>
    <w:rsid w:val="00FE4911"/>
    <w:rsid w:val="00FE7AC3"/>
    <w:rsid w:val="00FF1C04"/>
    <w:rsid w:val="00FF2628"/>
    <w:rsid w:val="00FF4603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5B7F"/>
  <w15:docId w15:val="{647020EF-B784-4063-8F1F-4A53DA6C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05E7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A07F2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qFormat/>
    <w:rsid w:val="00A07F22"/>
    <w:pPr>
      <w:keepNext/>
      <w:tabs>
        <w:tab w:val="num" w:pos="576"/>
      </w:tabs>
      <w:snapToGrid w:val="0"/>
      <w:ind w:left="576" w:hanging="576"/>
      <w:jc w:val="center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rsid w:val="00A07F22"/>
    <w:pPr>
      <w:keepNext/>
      <w:tabs>
        <w:tab w:val="num" w:pos="720"/>
      </w:tabs>
      <w:snapToGrid w:val="0"/>
      <w:ind w:firstLine="360"/>
      <w:outlineLvl w:val="2"/>
    </w:pPr>
    <w:rPr>
      <w:b/>
      <w:bCs/>
      <w:spacing w:val="-12"/>
      <w:szCs w:val="22"/>
    </w:rPr>
  </w:style>
  <w:style w:type="paragraph" w:styleId="Nadpis4">
    <w:name w:val="heading 4"/>
    <w:basedOn w:val="Normlny"/>
    <w:next w:val="Normlny"/>
    <w:qFormat/>
    <w:rsid w:val="00A07F22"/>
    <w:pPr>
      <w:keepNext/>
      <w:tabs>
        <w:tab w:val="num" w:pos="864"/>
      </w:tabs>
      <w:snapToGrid w:val="0"/>
      <w:ind w:left="28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07F22"/>
    <w:pPr>
      <w:keepNext/>
      <w:widowControl w:val="0"/>
      <w:tabs>
        <w:tab w:val="num" w:pos="1008"/>
        <w:tab w:val="left" w:pos="1854"/>
      </w:tabs>
      <w:snapToGrid w:val="0"/>
      <w:ind w:left="567"/>
      <w:jc w:val="center"/>
      <w:outlineLvl w:val="4"/>
    </w:pPr>
    <w:rPr>
      <w:b/>
      <w:bC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sid w:val="00A07F22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A07F22"/>
    <w:rPr>
      <w:rFonts w:ascii="Times New Roman" w:hAnsi="Times New Roman" w:cs="Times New Roman"/>
      <w:b w:val="0"/>
      <w:i w:val="0"/>
      <w:strike w:val="0"/>
      <w:dstrike w:val="0"/>
      <w:position w:val="0"/>
      <w:sz w:val="24"/>
      <w:u w:val="none"/>
      <w:vertAlign w:val="baseline"/>
    </w:rPr>
  </w:style>
  <w:style w:type="character" w:customStyle="1" w:styleId="WW8Num5z0">
    <w:name w:val="WW8Num5z0"/>
    <w:rsid w:val="00A07F22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rsid w:val="00A07F22"/>
    <w:rPr>
      <w:b w:val="0"/>
    </w:rPr>
  </w:style>
  <w:style w:type="character" w:customStyle="1" w:styleId="WW8Num11z0">
    <w:name w:val="WW8Num11z0"/>
    <w:rsid w:val="00A07F22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rsid w:val="00A07F22"/>
    <w:rPr>
      <w:color w:val="000000"/>
    </w:rPr>
  </w:style>
  <w:style w:type="character" w:customStyle="1" w:styleId="WW8Num14z0">
    <w:name w:val="WW8Num14z0"/>
    <w:rsid w:val="00A07F22"/>
    <w:rPr>
      <w:b w:val="0"/>
    </w:rPr>
  </w:style>
  <w:style w:type="character" w:customStyle="1" w:styleId="WW8Num15z0">
    <w:name w:val="WW8Num15z0"/>
    <w:rsid w:val="00A07F22"/>
    <w:rPr>
      <w:b/>
      <w:i w:val="0"/>
      <w:sz w:val="24"/>
    </w:rPr>
  </w:style>
  <w:style w:type="character" w:customStyle="1" w:styleId="WW8Num17z1">
    <w:name w:val="WW8Num17z1"/>
    <w:rsid w:val="00A07F22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A07F22"/>
    <w:rPr>
      <w:rFonts w:ascii="Times New Roman" w:hAnsi="Times New Roman" w:cs="Times New Roman"/>
      <w:b w:val="0"/>
      <w:i w:val="0"/>
      <w:strike w:val="0"/>
      <w:dstrike w:val="0"/>
      <w:position w:val="0"/>
      <w:sz w:val="24"/>
      <w:u w:val="none"/>
      <w:vertAlign w:val="baseline"/>
    </w:rPr>
  </w:style>
  <w:style w:type="character" w:customStyle="1" w:styleId="WW8Num22z1">
    <w:name w:val="WW8Num22z1"/>
    <w:rsid w:val="00A07F2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A07F22"/>
    <w:rPr>
      <w:rFonts w:ascii="Times New Roman" w:hAnsi="Times New Roman" w:cs="Times New Roman"/>
      <w:b w:val="0"/>
      <w:i w:val="0"/>
      <w:strike w:val="0"/>
      <w:dstrike w:val="0"/>
      <w:position w:val="0"/>
      <w:sz w:val="24"/>
      <w:u w:val="none"/>
      <w:vertAlign w:val="baseline"/>
    </w:rPr>
  </w:style>
  <w:style w:type="character" w:customStyle="1" w:styleId="WW8Num24z0">
    <w:name w:val="WW8Num24z0"/>
    <w:rsid w:val="00A07F22"/>
    <w:rPr>
      <w:rFonts w:ascii="Times New Roman" w:hAnsi="Times New Roman" w:cs="Times New Roman"/>
      <w:b w:val="0"/>
      <w:i w:val="0"/>
      <w:sz w:val="24"/>
    </w:rPr>
  </w:style>
  <w:style w:type="character" w:customStyle="1" w:styleId="WW8Num25z0">
    <w:name w:val="WW8Num25z0"/>
    <w:rsid w:val="00A07F22"/>
    <w:rPr>
      <w:rFonts w:ascii="Times New Roman" w:hAnsi="Times New Roman" w:cs="Times New Roman"/>
      <w:b w:val="0"/>
      <w:i w:val="0"/>
      <w:strike w:val="0"/>
      <w:dstrike w:val="0"/>
      <w:position w:val="0"/>
      <w:sz w:val="24"/>
      <w:u w:val="none"/>
      <w:vertAlign w:val="baseline"/>
    </w:rPr>
  </w:style>
  <w:style w:type="character" w:customStyle="1" w:styleId="WW8Num26z0">
    <w:name w:val="WW8Num26z0"/>
    <w:rsid w:val="00A07F22"/>
    <w:rPr>
      <w:rFonts w:ascii="Times New Roman" w:hAnsi="Times New Roman" w:cs="Times New Roman"/>
      <w:b w:val="0"/>
      <w:i w:val="0"/>
      <w:strike w:val="0"/>
      <w:dstrike w:val="0"/>
      <w:position w:val="0"/>
      <w:sz w:val="24"/>
      <w:u w:val="none"/>
      <w:vertAlign w:val="baseline"/>
    </w:rPr>
  </w:style>
  <w:style w:type="character" w:customStyle="1" w:styleId="WW8Num30z0">
    <w:name w:val="WW8Num30z0"/>
    <w:rsid w:val="00A07F22"/>
    <w:rPr>
      <w:rFonts w:ascii="Times New Roman" w:hAnsi="Times New Roman" w:cs="Times New Roman"/>
      <w:b w:val="0"/>
      <w:i w:val="0"/>
      <w:strike w:val="0"/>
      <w:dstrike w:val="0"/>
      <w:position w:val="0"/>
      <w:sz w:val="24"/>
      <w:u w:val="none"/>
      <w:vertAlign w:val="baseline"/>
    </w:rPr>
  </w:style>
  <w:style w:type="character" w:customStyle="1" w:styleId="WW8Num35z0">
    <w:name w:val="WW8Num35z0"/>
    <w:rsid w:val="00A07F22"/>
    <w:rPr>
      <w:b w:val="0"/>
    </w:rPr>
  </w:style>
  <w:style w:type="character" w:customStyle="1" w:styleId="WW8Num37z0">
    <w:name w:val="WW8Num37z0"/>
    <w:rsid w:val="00A07F22"/>
    <w:rPr>
      <w:rFonts w:ascii="Times New Roman" w:hAnsi="Times New Roman" w:cs="Times New Roman"/>
      <w:b w:val="0"/>
      <w:i w:val="0"/>
      <w:sz w:val="24"/>
    </w:rPr>
  </w:style>
  <w:style w:type="character" w:customStyle="1" w:styleId="WW8Num37z4">
    <w:name w:val="WW8Num37z4"/>
    <w:rsid w:val="00A07F22"/>
    <w:rPr>
      <w:rFonts w:ascii="Symbol" w:hAnsi="Symbol" w:cs="Times New Roman"/>
    </w:rPr>
  </w:style>
  <w:style w:type="character" w:customStyle="1" w:styleId="WW8Num38z0">
    <w:name w:val="WW8Num38z0"/>
    <w:rsid w:val="00A07F22"/>
    <w:rPr>
      <w:b/>
      <w:i w:val="0"/>
      <w:sz w:val="24"/>
    </w:rPr>
  </w:style>
  <w:style w:type="character" w:customStyle="1" w:styleId="WW8Num38z3">
    <w:name w:val="WW8Num38z3"/>
    <w:rsid w:val="00A07F22"/>
    <w:rPr>
      <w:sz w:val="22"/>
    </w:rPr>
  </w:style>
  <w:style w:type="character" w:customStyle="1" w:styleId="WW8Num39z0">
    <w:name w:val="WW8Num39z0"/>
    <w:rsid w:val="00A07F2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A07F2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A07F22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A07F22"/>
    <w:rPr>
      <w:rFonts w:ascii="Times New Roman" w:hAnsi="Times New Roman" w:cs="Times New Roman"/>
      <w:b w:val="0"/>
      <w:i w:val="0"/>
      <w:strike w:val="0"/>
      <w:dstrike w:val="0"/>
      <w:position w:val="0"/>
      <w:sz w:val="24"/>
      <w:u w:val="none"/>
      <w:vertAlign w:val="baseline"/>
    </w:rPr>
  </w:style>
  <w:style w:type="character" w:customStyle="1" w:styleId="WW8Num43z0">
    <w:name w:val="WW8Num43z0"/>
    <w:rsid w:val="00A07F22"/>
    <w:rPr>
      <w:rFonts w:ascii="Times New Roman" w:hAnsi="Times New Roman" w:cs="Times New Roman"/>
      <w:b w:val="0"/>
      <w:i w:val="0"/>
      <w:strike w:val="0"/>
      <w:dstrike w:val="0"/>
      <w:position w:val="0"/>
      <w:sz w:val="24"/>
      <w:u w:val="none"/>
      <w:vertAlign w:val="baseline"/>
    </w:rPr>
  </w:style>
  <w:style w:type="character" w:customStyle="1" w:styleId="WW8Num46z1">
    <w:name w:val="WW8Num46z1"/>
    <w:rsid w:val="00A07F22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A07F22"/>
    <w:rPr>
      <w:rFonts w:ascii="Times New Roman" w:hAnsi="Times New Roman" w:cs="Times New Roman"/>
      <w:b w:val="0"/>
      <w:i w:val="0"/>
      <w:strike w:val="0"/>
      <w:dstrike w:val="0"/>
      <w:position w:val="0"/>
      <w:sz w:val="24"/>
      <w:u w:val="none"/>
      <w:vertAlign w:val="baseline"/>
    </w:rPr>
  </w:style>
  <w:style w:type="character" w:customStyle="1" w:styleId="Standardnpsmoodstavce2">
    <w:name w:val="Standardní písmo odstavce2"/>
    <w:rsid w:val="00A07F22"/>
  </w:style>
  <w:style w:type="character" w:customStyle="1" w:styleId="WW8Num1z0">
    <w:name w:val="WW8Num1z0"/>
    <w:rsid w:val="00A07F22"/>
    <w:rPr>
      <w:rFonts w:ascii="Times New Roman" w:hAnsi="Times New Roman" w:cs="Times New Roman"/>
      <w:b w:val="0"/>
      <w:i w:val="0"/>
      <w:sz w:val="24"/>
    </w:rPr>
  </w:style>
  <w:style w:type="character" w:customStyle="1" w:styleId="WW8Num1z4">
    <w:name w:val="WW8Num1z4"/>
    <w:rsid w:val="00A07F22"/>
    <w:rPr>
      <w:rFonts w:ascii="Symbol" w:eastAsia="Times New Roman" w:hAnsi="Symbol" w:cs="Times New Roman"/>
    </w:rPr>
  </w:style>
  <w:style w:type="character" w:customStyle="1" w:styleId="WW8Num3z0">
    <w:name w:val="WW8Num3z0"/>
    <w:rsid w:val="00A07F22"/>
    <w:rPr>
      <w:b w:val="0"/>
      <w:i w:val="0"/>
      <w:strike w:val="0"/>
      <w:dstrike w:val="0"/>
      <w:position w:val="0"/>
      <w:sz w:val="24"/>
      <w:u w:val="none"/>
      <w:vertAlign w:val="baseline"/>
    </w:rPr>
  </w:style>
  <w:style w:type="character" w:customStyle="1" w:styleId="WW8Num7z1">
    <w:name w:val="WW8Num7z1"/>
    <w:rsid w:val="00A07F22"/>
    <w:rPr>
      <w:rFonts w:ascii="Times New Roman" w:eastAsia="Times New Roman" w:hAnsi="Times New Roman" w:cs="Times New Roman"/>
    </w:rPr>
  </w:style>
  <w:style w:type="character" w:customStyle="1" w:styleId="WW8Num15z3">
    <w:name w:val="WW8Num15z3"/>
    <w:rsid w:val="00A07F22"/>
    <w:rPr>
      <w:sz w:val="22"/>
    </w:rPr>
  </w:style>
  <w:style w:type="character" w:customStyle="1" w:styleId="Standardnpsmoodstavce1">
    <w:name w:val="Standardní písmo odstavce1"/>
    <w:rsid w:val="00A07F22"/>
  </w:style>
  <w:style w:type="character" w:customStyle="1" w:styleId="Znakyprepoznmkupodiarou">
    <w:name w:val="Znaky pre poznámku pod čiarou"/>
    <w:rsid w:val="00A07F22"/>
    <w:rPr>
      <w:vertAlign w:val="superscript"/>
    </w:rPr>
  </w:style>
  <w:style w:type="character" w:customStyle="1" w:styleId="Znakapoznpodarou1">
    <w:name w:val="Značka pozn. pod čarou1"/>
    <w:rsid w:val="00A07F22"/>
    <w:rPr>
      <w:vertAlign w:val="superscript"/>
    </w:rPr>
  </w:style>
  <w:style w:type="character" w:customStyle="1" w:styleId="Znakyprevysvetlivky">
    <w:name w:val="Znaky pre vysvetlivky"/>
    <w:rsid w:val="00A07F22"/>
    <w:rPr>
      <w:vertAlign w:val="superscript"/>
    </w:rPr>
  </w:style>
  <w:style w:type="character" w:customStyle="1" w:styleId="WW-Znakyprevysvetlivky">
    <w:name w:val="WW-Znaky pre vysvetlivky"/>
    <w:rsid w:val="00A07F22"/>
  </w:style>
  <w:style w:type="character" w:styleId="Odkaznapoznmkupodiarou">
    <w:name w:val="footnote reference"/>
    <w:semiHidden/>
    <w:rsid w:val="00A07F22"/>
    <w:rPr>
      <w:vertAlign w:val="superscript"/>
    </w:rPr>
  </w:style>
  <w:style w:type="character" w:customStyle="1" w:styleId="Symbolypreslovanie">
    <w:name w:val="Symboly pre číslovanie"/>
    <w:rsid w:val="00A07F22"/>
  </w:style>
  <w:style w:type="character" w:customStyle="1" w:styleId="Odkaznavysvetlivku1">
    <w:name w:val="Odkaz na vysvetlivku1"/>
    <w:semiHidden/>
    <w:rsid w:val="00A07F22"/>
    <w:rPr>
      <w:vertAlign w:val="superscript"/>
    </w:rPr>
  </w:style>
  <w:style w:type="paragraph" w:customStyle="1" w:styleId="Nadpis">
    <w:name w:val="Nadpis"/>
    <w:basedOn w:val="Normlny"/>
    <w:next w:val="Zkladntext"/>
    <w:rsid w:val="00A07F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sid w:val="00A07F22"/>
    <w:pPr>
      <w:snapToGrid w:val="0"/>
      <w:jc w:val="both"/>
    </w:pPr>
    <w:rPr>
      <w:b/>
      <w:szCs w:val="20"/>
    </w:rPr>
  </w:style>
  <w:style w:type="paragraph" w:styleId="Zoznam">
    <w:name w:val="List"/>
    <w:basedOn w:val="Zkladntext"/>
    <w:rsid w:val="00A07F22"/>
    <w:rPr>
      <w:rFonts w:cs="Tahoma"/>
    </w:rPr>
  </w:style>
  <w:style w:type="paragraph" w:customStyle="1" w:styleId="Popisok">
    <w:name w:val="Popisok"/>
    <w:basedOn w:val="Normlny"/>
    <w:rsid w:val="00A07F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A07F22"/>
    <w:pPr>
      <w:suppressLineNumbers/>
    </w:pPr>
    <w:rPr>
      <w:rFonts w:cs="Tahoma"/>
    </w:rPr>
  </w:style>
  <w:style w:type="paragraph" w:styleId="Textpoznmkypodiarou">
    <w:name w:val="footnote text"/>
    <w:basedOn w:val="Normlny"/>
    <w:semiHidden/>
    <w:rsid w:val="00A07F22"/>
    <w:rPr>
      <w:sz w:val="20"/>
      <w:szCs w:val="20"/>
    </w:rPr>
  </w:style>
  <w:style w:type="paragraph" w:styleId="Zarkazkladnhotextu">
    <w:name w:val="Body Text Indent"/>
    <w:basedOn w:val="Normlny"/>
    <w:rsid w:val="00A07F22"/>
    <w:pPr>
      <w:spacing w:after="120" w:line="480" w:lineRule="auto"/>
    </w:pPr>
    <w:rPr>
      <w:sz w:val="20"/>
      <w:szCs w:val="20"/>
    </w:rPr>
  </w:style>
  <w:style w:type="paragraph" w:customStyle="1" w:styleId="Zkladntext21">
    <w:name w:val="Základní text 21"/>
    <w:basedOn w:val="Normlny"/>
    <w:rsid w:val="00A07F22"/>
    <w:pPr>
      <w:snapToGrid w:val="0"/>
      <w:jc w:val="both"/>
    </w:pPr>
    <w:rPr>
      <w:szCs w:val="20"/>
    </w:rPr>
  </w:style>
  <w:style w:type="paragraph" w:customStyle="1" w:styleId="Zkladntext31">
    <w:name w:val="Základní text 31"/>
    <w:basedOn w:val="Normlny"/>
    <w:rsid w:val="00A07F22"/>
    <w:pPr>
      <w:widowControl w:val="0"/>
      <w:tabs>
        <w:tab w:val="left" w:pos="284"/>
      </w:tabs>
      <w:autoSpaceDE w:val="0"/>
      <w:spacing w:line="240" w:lineRule="atLeast"/>
      <w:jc w:val="both"/>
    </w:pPr>
    <w:rPr>
      <w:szCs w:val="22"/>
    </w:rPr>
  </w:style>
  <w:style w:type="paragraph" w:customStyle="1" w:styleId="Zkladntextodsazen21">
    <w:name w:val="Základní text odsazený 21"/>
    <w:basedOn w:val="Normlny"/>
    <w:rsid w:val="00A07F22"/>
    <w:pPr>
      <w:tabs>
        <w:tab w:val="left" w:pos="852"/>
      </w:tabs>
      <w:snapToGrid w:val="0"/>
      <w:ind w:left="284" w:firstLine="142"/>
      <w:jc w:val="both"/>
    </w:pPr>
    <w:rPr>
      <w:szCs w:val="20"/>
    </w:rPr>
  </w:style>
  <w:style w:type="paragraph" w:customStyle="1" w:styleId="Zkladntextodsazen31">
    <w:name w:val="Základní text odsazený 31"/>
    <w:basedOn w:val="Normlny"/>
    <w:rsid w:val="00A07F22"/>
    <w:pPr>
      <w:tabs>
        <w:tab w:val="left" w:pos="1701"/>
      </w:tabs>
      <w:snapToGrid w:val="0"/>
      <w:ind w:left="567" w:hanging="283"/>
      <w:jc w:val="both"/>
    </w:pPr>
    <w:rPr>
      <w:szCs w:val="20"/>
    </w:rPr>
  </w:style>
  <w:style w:type="paragraph" w:styleId="Hlavika">
    <w:name w:val="header"/>
    <w:basedOn w:val="Normlny"/>
    <w:rsid w:val="00A07F2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Obsahrmca">
    <w:name w:val="Obsah rámca"/>
    <w:basedOn w:val="Zkladntext"/>
    <w:rsid w:val="00A07F22"/>
  </w:style>
  <w:style w:type="paragraph" w:styleId="Textbubliny">
    <w:name w:val="Balloon Text"/>
    <w:basedOn w:val="Normlny"/>
    <w:link w:val="TextbublinyChar"/>
    <w:rsid w:val="00F303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3034F"/>
    <w:rPr>
      <w:rFonts w:ascii="Segoe UI" w:hAnsi="Segoe UI" w:cs="Segoe UI"/>
      <w:sz w:val="18"/>
      <w:szCs w:val="18"/>
      <w:lang w:eastAsia="ar-SA"/>
    </w:rPr>
  </w:style>
  <w:style w:type="paragraph" w:styleId="Normlnywebov">
    <w:name w:val="Normal (Web)"/>
    <w:basedOn w:val="Normlny"/>
    <w:uiPriority w:val="99"/>
    <w:unhideWhenUsed/>
    <w:rsid w:val="00E2438D"/>
    <w:pPr>
      <w:suppressAutoHyphens w:val="0"/>
      <w:spacing w:before="100" w:beforeAutospacing="1" w:after="100" w:afterAutospacing="1"/>
    </w:pPr>
    <w:rPr>
      <w:lang w:eastAsia="sk-SK"/>
    </w:rPr>
  </w:style>
  <w:style w:type="character" w:styleId="Vrazn">
    <w:name w:val="Strong"/>
    <w:basedOn w:val="Predvolenpsmoodseku"/>
    <w:uiPriority w:val="22"/>
    <w:qFormat/>
    <w:rsid w:val="00E2438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Uhrovec</vt:lpstr>
      <vt:lpstr>Obec Uhrovec</vt:lpstr>
    </vt:vector>
  </TitlesOfParts>
  <Company>OCU UHROVEC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Uhrovec</dc:title>
  <dc:subject/>
  <dc:creator>Obec UHROVEC</dc:creator>
  <cp:keywords/>
  <cp:lastModifiedBy>Linex EU</cp:lastModifiedBy>
  <cp:revision>4</cp:revision>
  <cp:lastPrinted>2016-12-06T07:29:00Z</cp:lastPrinted>
  <dcterms:created xsi:type="dcterms:W3CDTF">2020-10-16T16:29:00Z</dcterms:created>
  <dcterms:modified xsi:type="dcterms:W3CDTF">2020-10-16T16:46:00Z</dcterms:modified>
</cp:coreProperties>
</file>